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82" w:rsidRDefault="008B1BD0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84482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284482">
        <w:rPr>
          <w:sz w:val="24"/>
          <w:szCs w:val="24"/>
        </w:rPr>
        <w:t xml:space="preserve">snesení </w:t>
      </w:r>
      <w:r>
        <w:rPr>
          <w:sz w:val="24"/>
          <w:szCs w:val="24"/>
        </w:rPr>
        <w:t xml:space="preserve">z </w:t>
      </w:r>
      <w:r w:rsidR="005E7814">
        <w:rPr>
          <w:sz w:val="24"/>
          <w:szCs w:val="24"/>
        </w:rPr>
        <w:t>5</w:t>
      </w:r>
      <w:r w:rsidR="00284482">
        <w:rPr>
          <w:sz w:val="24"/>
          <w:szCs w:val="24"/>
        </w:rPr>
        <w:t xml:space="preserve">. zasedání zastupitelstva obce ze dne </w:t>
      </w:r>
      <w:proofErr w:type="gramStart"/>
      <w:r w:rsidR="005E7814">
        <w:rPr>
          <w:sz w:val="24"/>
          <w:szCs w:val="24"/>
        </w:rPr>
        <w:t>27</w:t>
      </w:r>
      <w:r w:rsidR="00284482">
        <w:rPr>
          <w:sz w:val="24"/>
          <w:szCs w:val="24"/>
        </w:rPr>
        <w:t>.</w:t>
      </w:r>
      <w:r w:rsidR="005E7814">
        <w:rPr>
          <w:sz w:val="24"/>
          <w:szCs w:val="24"/>
        </w:rPr>
        <w:t>5</w:t>
      </w:r>
      <w:r w:rsidR="00284482">
        <w:rPr>
          <w:sz w:val="24"/>
          <w:szCs w:val="24"/>
        </w:rPr>
        <w:t>.201</w:t>
      </w:r>
      <w:r w:rsidR="00E66F2C">
        <w:rPr>
          <w:sz w:val="24"/>
          <w:szCs w:val="24"/>
        </w:rPr>
        <w:t>9</w:t>
      </w:r>
      <w:proofErr w:type="gramEnd"/>
    </w:p>
    <w:p w:rsidR="00284482" w:rsidRDefault="00284482" w:rsidP="00284482">
      <w:pPr>
        <w:pStyle w:val="Bezmezer"/>
        <w:rPr>
          <w:sz w:val="24"/>
          <w:szCs w:val="24"/>
        </w:rPr>
      </w:pPr>
    </w:p>
    <w:p w:rsidR="00284482" w:rsidRDefault="00284482" w:rsidP="0028448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Zastupitelstvo obce projednalo a schválilo:</w:t>
      </w:r>
    </w:p>
    <w:p w:rsidR="00284482" w:rsidRDefault="00284482" w:rsidP="00284482">
      <w:pPr>
        <w:pStyle w:val="Bezmezer"/>
        <w:ind w:left="360"/>
        <w:rPr>
          <w:sz w:val="24"/>
          <w:szCs w:val="24"/>
        </w:rPr>
      </w:pPr>
    </w:p>
    <w:p w:rsidR="00284482" w:rsidRDefault="00284482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="005E7814">
        <w:rPr>
          <w:sz w:val="24"/>
          <w:szCs w:val="24"/>
        </w:rPr>
        <w:t>5</w:t>
      </w:r>
      <w:r>
        <w:rPr>
          <w:sz w:val="24"/>
          <w:szCs w:val="24"/>
        </w:rPr>
        <w:t>. zasedání ZO</w:t>
      </w:r>
    </w:p>
    <w:p w:rsidR="005E7814" w:rsidRDefault="005E7814" w:rsidP="005E7814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 w:rsidRPr="005E7814">
        <w:rPr>
          <w:sz w:val="24"/>
          <w:szCs w:val="24"/>
        </w:rPr>
        <w:t>Zastupitelstvo obce schválilo členy finančního výboru a výboru pro národnostní menšiny</w:t>
      </w:r>
      <w:r w:rsidRPr="001C0AF5">
        <w:rPr>
          <w:b/>
          <w:sz w:val="24"/>
          <w:szCs w:val="24"/>
        </w:rPr>
        <w:t xml:space="preserve">.      </w:t>
      </w:r>
    </w:p>
    <w:p w:rsidR="005E7814" w:rsidRPr="005E7814" w:rsidRDefault="005E7814" w:rsidP="005E7814">
      <w:pPr>
        <w:pStyle w:val="Odstavecseseznamem"/>
        <w:numPr>
          <w:ilvl w:val="0"/>
          <w:numId w:val="2"/>
        </w:numPr>
      </w:pPr>
      <w:r w:rsidRPr="005E7814">
        <w:t>Zastupitelstvo obce schválilo účetní závěrku obce Bílá Voda k </w:t>
      </w:r>
      <w:proofErr w:type="gramStart"/>
      <w:r w:rsidRPr="005E7814">
        <w:t>31.12.2019</w:t>
      </w:r>
      <w:proofErr w:type="gramEnd"/>
      <w:r w:rsidRPr="005E7814">
        <w:t xml:space="preserve"> na základě předložených dokladů bez připomínek. Zastupitelstvo obce nezjistilo, že by účetní závěrka neposkytla v rozsahu předložených podkladů v souladu s § 4 </w:t>
      </w:r>
      <w:proofErr w:type="spellStart"/>
      <w:r w:rsidRPr="005E7814">
        <w:t>vyhl</w:t>
      </w:r>
      <w:proofErr w:type="spellEnd"/>
      <w:r w:rsidRPr="005E7814">
        <w:t>. č. 220/2013 věrný a poctivý obraz předmětu účetnictví a finanční situace účetní jednotky. Zároveň zastupitelstvo obce rozhodlo o převedení výsledku hospodaření ve výši -520 728,90 na účet 432 Výsledek hospodaření minulých účetních období a uhrazení ztráty z hospodářské činnosti ve výši -46 031,93 Kč z rozpočtu obce.</w:t>
      </w:r>
    </w:p>
    <w:p w:rsidR="005E7814" w:rsidRPr="005E7814" w:rsidRDefault="005E7814" w:rsidP="005E7814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5E7814">
        <w:rPr>
          <w:sz w:val="24"/>
          <w:szCs w:val="24"/>
        </w:rPr>
        <w:t xml:space="preserve">Zastupitelstvo obce schválilo závěrečný účet Obce Bílá Voda za rok 2018 včetně </w:t>
      </w:r>
      <w:proofErr w:type="gramStart"/>
      <w:r w:rsidRPr="005E7814">
        <w:rPr>
          <w:sz w:val="24"/>
          <w:szCs w:val="24"/>
        </w:rPr>
        <w:t>Zprávy   Krajského</w:t>
      </w:r>
      <w:proofErr w:type="gramEnd"/>
      <w:r w:rsidRPr="005E7814">
        <w:rPr>
          <w:sz w:val="24"/>
          <w:szCs w:val="24"/>
        </w:rPr>
        <w:t xml:space="preserve"> úřadu Olomouckého kraje o výsledku přezkoumání hospodaření obce za rok 2018 a po projednání závěrečného účtu vyjadřuje souhlas s celoročním hospodařením obce bez výhrad.</w:t>
      </w:r>
    </w:p>
    <w:p w:rsidR="00837CE5" w:rsidRPr="005E7814" w:rsidRDefault="005E7814" w:rsidP="00837CE5">
      <w:pPr>
        <w:pStyle w:val="Bezmezer"/>
        <w:numPr>
          <w:ilvl w:val="0"/>
          <w:numId w:val="2"/>
        </w:numPr>
      </w:pPr>
      <w:r w:rsidRPr="005E7814">
        <w:rPr>
          <w:sz w:val="24"/>
          <w:szCs w:val="24"/>
        </w:rPr>
        <w:t>Zastupitelstvo obce schválilo hospodaření obce k </w:t>
      </w:r>
      <w:proofErr w:type="gramStart"/>
      <w:r w:rsidRPr="005E7814">
        <w:rPr>
          <w:sz w:val="24"/>
          <w:szCs w:val="24"/>
        </w:rPr>
        <w:t>30.4.2019</w:t>
      </w:r>
      <w:proofErr w:type="gramEnd"/>
    </w:p>
    <w:p w:rsidR="005E7814" w:rsidRPr="00DC7BFE" w:rsidRDefault="005E7814" w:rsidP="005E7814">
      <w:pPr>
        <w:pStyle w:val="Odstavecseseznamem"/>
        <w:numPr>
          <w:ilvl w:val="0"/>
          <w:numId w:val="2"/>
        </w:numPr>
        <w:rPr>
          <w:b/>
        </w:rPr>
      </w:pPr>
      <w:r w:rsidRPr="005E7814">
        <w:t>Zastupitelstvo obce schválilo vyhlášení záměru obce pronajmout pozemky jejich uživatelům</w:t>
      </w:r>
      <w:r>
        <w:t>.</w:t>
      </w:r>
    </w:p>
    <w:p w:rsidR="005E7814" w:rsidRPr="005E7814" w:rsidRDefault="005E7814" w:rsidP="005E7814">
      <w:pPr>
        <w:pStyle w:val="Odstavecseseznamem"/>
        <w:numPr>
          <w:ilvl w:val="0"/>
          <w:numId w:val="2"/>
        </w:numPr>
      </w:pPr>
      <w:r w:rsidRPr="005E7814">
        <w:t>Zastupitelstvo obce schválilo výrobu propagační brožury o Bílé Vodě.</w:t>
      </w:r>
    </w:p>
    <w:p w:rsidR="005E7814" w:rsidRPr="005E7814" w:rsidRDefault="005E7814" w:rsidP="005E7814">
      <w:pPr>
        <w:pStyle w:val="Odstavecseseznamem"/>
        <w:numPr>
          <w:ilvl w:val="0"/>
          <w:numId w:val="2"/>
        </w:numPr>
      </w:pPr>
      <w:r w:rsidRPr="005E7814">
        <w:t xml:space="preserve">Zastupitelstvo obce schválilo nákup nového traktoru – výhledově - dle finančních možností obce a </w:t>
      </w:r>
      <w:r>
        <w:t>výhodné</w:t>
      </w:r>
      <w:r w:rsidRPr="005E7814">
        <w:t xml:space="preserve"> nabídky.</w:t>
      </w:r>
    </w:p>
    <w:p w:rsidR="00D57FB4" w:rsidRPr="005E7814" w:rsidRDefault="00D57FB4" w:rsidP="00D57FB4">
      <w:pPr>
        <w:pStyle w:val="Odstavecseseznamem"/>
        <w:numPr>
          <w:ilvl w:val="0"/>
          <w:numId w:val="2"/>
        </w:numPr>
        <w:jc w:val="both"/>
      </w:pPr>
      <w:r w:rsidRPr="005E7814">
        <w:t xml:space="preserve">a)Smlouvu o poskytnutí dotace 2019/01740/OKH/DSM z rozpočtu Olomouckého </w:t>
      </w:r>
      <w:proofErr w:type="gramStart"/>
      <w:r w:rsidRPr="005E7814">
        <w:t>kraje   v rámci</w:t>
      </w:r>
      <w:proofErr w:type="gramEnd"/>
      <w:r w:rsidRPr="005E7814">
        <w:t xml:space="preserve"> dotačního Programu na podporu JSDH 2019, Dotačního titulu č. 1 „Dotace na pořízení, rekonstrukci a opravu požární techniky a nákup věcného vybavení JSDH obcí  Olomouckého kraje 2019“ za účelem vybavení jednotky sboru dobrovolných hasičů Bílá Voda ve výši 75.000,-- Kč, na nákup věcného vybavení JSDH Bílá Voda.        </w:t>
      </w:r>
    </w:p>
    <w:p w:rsidR="00D57FB4" w:rsidRPr="005E7814" w:rsidRDefault="00D57FB4" w:rsidP="00D57FB4">
      <w:pPr>
        <w:pStyle w:val="Odstavecseseznamem"/>
        <w:ind w:left="644"/>
        <w:jc w:val="both"/>
      </w:pPr>
      <w:r w:rsidRPr="005E7814">
        <w:t xml:space="preserve">b)Pověřuje starostu obce, Miroslava Kociána, k podpisu „Smlouvy o poskytnutí dotace                  </w:t>
      </w:r>
    </w:p>
    <w:p w:rsidR="00D57FB4" w:rsidRPr="005E7814" w:rsidRDefault="00D57FB4" w:rsidP="00D57FB4">
      <w:pPr>
        <w:pStyle w:val="Odstavecseseznamem"/>
        <w:ind w:left="644"/>
        <w:jc w:val="both"/>
      </w:pPr>
      <w:r w:rsidRPr="005E7814">
        <w:t xml:space="preserve"> na JSDH 2019.“</w:t>
      </w:r>
    </w:p>
    <w:p w:rsidR="00D57FB4" w:rsidRPr="00D57FB4" w:rsidRDefault="00D57FB4" w:rsidP="00D57FB4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D57FB4">
        <w:rPr>
          <w:sz w:val="24"/>
          <w:szCs w:val="24"/>
        </w:rPr>
        <w:t xml:space="preserve">Zastupitelstvo obce schválilo Smlouvu s Olomouckým krajem o poskytnutí dotace   </w:t>
      </w:r>
    </w:p>
    <w:p w:rsidR="00D57FB4" w:rsidRPr="00D57FB4" w:rsidRDefault="00D57FB4" w:rsidP="00D57FB4">
      <w:pPr>
        <w:pStyle w:val="Bezmezer"/>
        <w:ind w:left="644"/>
        <w:rPr>
          <w:sz w:val="24"/>
          <w:szCs w:val="24"/>
        </w:rPr>
      </w:pPr>
      <w:r w:rsidRPr="00D57FB4">
        <w:rPr>
          <w:sz w:val="24"/>
          <w:szCs w:val="24"/>
        </w:rPr>
        <w:t xml:space="preserve">z Programu podpory kultury v Olomouckém kraji v roce 2019 na akci „Kulturní rok </w:t>
      </w:r>
    </w:p>
    <w:p w:rsidR="00D57FB4" w:rsidRPr="00D57FB4" w:rsidRDefault="00D57FB4" w:rsidP="00D57FB4">
      <w:pPr>
        <w:pStyle w:val="Bezmezer"/>
        <w:ind w:left="644"/>
        <w:rPr>
          <w:sz w:val="24"/>
          <w:szCs w:val="24"/>
        </w:rPr>
      </w:pPr>
      <w:r w:rsidRPr="00D57FB4">
        <w:rPr>
          <w:sz w:val="24"/>
          <w:szCs w:val="24"/>
        </w:rPr>
        <w:t>2019 Bílá Voda“.</w:t>
      </w:r>
    </w:p>
    <w:p w:rsidR="005E7814" w:rsidRPr="005E7814" w:rsidRDefault="005E7814" w:rsidP="005E7814">
      <w:pPr>
        <w:pStyle w:val="Odstavecseseznamem"/>
        <w:numPr>
          <w:ilvl w:val="0"/>
          <w:numId w:val="2"/>
        </w:numPr>
      </w:pPr>
      <w:r w:rsidRPr="005E7814">
        <w:t xml:space="preserve">Zastupitelstvo obce schválilo finanční dar pro Nadační fond </w:t>
      </w:r>
      <w:proofErr w:type="spellStart"/>
      <w:r w:rsidRPr="005E7814">
        <w:t>ProEdu</w:t>
      </w:r>
      <w:proofErr w:type="spellEnd"/>
      <w:r w:rsidRPr="005E7814">
        <w:t xml:space="preserve"> ve výši 5.000,--Kč.</w:t>
      </w:r>
    </w:p>
    <w:p w:rsidR="005E7814" w:rsidRPr="005E7814" w:rsidRDefault="005E7814" w:rsidP="005E7814">
      <w:pPr>
        <w:pStyle w:val="Odstavecseseznamem"/>
        <w:numPr>
          <w:ilvl w:val="0"/>
          <w:numId w:val="2"/>
        </w:numPr>
      </w:pPr>
      <w:r w:rsidRPr="005E7814">
        <w:t xml:space="preserve">Zastupitelstvo schválilo dotaci z rozpočtu obce Českému svazu chovatelů na pořádání Krajské výstavy zvířat ve výši 1.000,-- Kč.                                                                         </w:t>
      </w:r>
    </w:p>
    <w:p w:rsidR="00D57FB4" w:rsidRPr="00D57FB4" w:rsidRDefault="00D57FB4" w:rsidP="00D57FB4">
      <w:pPr>
        <w:pStyle w:val="Odstavecseseznamem"/>
        <w:numPr>
          <w:ilvl w:val="0"/>
          <w:numId w:val="2"/>
        </w:numPr>
      </w:pPr>
      <w:r w:rsidRPr="00D57FB4">
        <w:t>Zastupitelstvo obce schválilo projekt z Operačního programu Zaměstnanost, název projektu: Pracovní příležitosti Bílá Voda.</w:t>
      </w:r>
    </w:p>
    <w:p w:rsidR="00D57FB4" w:rsidRPr="00D57FB4" w:rsidRDefault="00D57FB4" w:rsidP="00D57FB4">
      <w:pPr>
        <w:pStyle w:val="Odstavecseseznamem"/>
        <w:numPr>
          <w:ilvl w:val="0"/>
          <w:numId w:val="2"/>
        </w:numPr>
      </w:pPr>
      <w:r w:rsidRPr="00D57FB4">
        <w:t xml:space="preserve">Zastupitelstvo obce schválilo zpracování pasportů na vodovod, kanalizaci a veřejné osvětlení. </w:t>
      </w:r>
    </w:p>
    <w:p w:rsidR="00D57FB4" w:rsidRPr="00D57FB4" w:rsidRDefault="00D57FB4" w:rsidP="00D57FB4">
      <w:pPr>
        <w:pStyle w:val="Odstavecseseznamem"/>
        <w:numPr>
          <w:ilvl w:val="0"/>
          <w:numId w:val="2"/>
        </w:numPr>
      </w:pPr>
      <w:r w:rsidRPr="00D57FB4">
        <w:t>Zastupitelstvo obce schválilo Smlouvu o dílo s </w:t>
      </w:r>
      <w:proofErr w:type="spellStart"/>
      <w:r w:rsidRPr="00D57FB4">
        <w:t>Agroholdingem</w:t>
      </w:r>
      <w:proofErr w:type="spellEnd"/>
      <w:r w:rsidRPr="00D57FB4">
        <w:t xml:space="preserve"> </w:t>
      </w:r>
      <w:proofErr w:type="spellStart"/>
      <w:r w:rsidRPr="00D57FB4">
        <w:t>Bernartice</w:t>
      </w:r>
      <w:proofErr w:type="spellEnd"/>
      <w:r w:rsidRPr="00D57FB4">
        <w:t xml:space="preserve"> na rekonstrukci hasičské nádrže u PN.</w:t>
      </w:r>
    </w:p>
    <w:p w:rsidR="00D57FB4" w:rsidRPr="00D57FB4" w:rsidRDefault="00D57FB4" w:rsidP="00D57FB4">
      <w:pPr>
        <w:pStyle w:val="Odstavecseseznamem"/>
        <w:numPr>
          <w:ilvl w:val="0"/>
          <w:numId w:val="2"/>
        </w:numPr>
      </w:pPr>
      <w:r w:rsidRPr="00D57FB4">
        <w:t xml:space="preserve">Zastupitelstvo obce schválilo finanční dar Lince </w:t>
      </w:r>
      <w:proofErr w:type="gramStart"/>
      <w:r w:rsidRPr="00D57FB4">
        <w:t>bezpečí, z.s.</w:t>
      </w:r>
      <w:proofErr w:type="gramEnd"/>
      <w:r w:rsidRPr="00D57FB4">
        <w:t xml:space="preserve"> ve výši 1.500,-- Kč.</w:t>
      </w:r>
    </w:p>
    <w:p w:rsidR="003220C5" w:rsidRPr="003220C5" w:rsidRDefault="003220C5" w:rsidP="003220C5">
      <w:pPr>
        <w:pStyle w:val="Odstavecseseznamem"/>
        <w:numPr>
          <w:ilvl w:val="0"/>
          <w:numId w:val="2"/>
        </w:numPr>
        <w:rPr>
          <w:rStyle w:val="5yl5"/>
          <w:color w:val="1F497D"/>
          <w:lang w:val="pl-PL"/>
        </w:rPr>
      </w:pPr>
      <w:r>
        <w:rPr>
          <w:rStyle w:val="5yl5"/>
        </w:rPr>
        <w:t xml:space="preserve">Zastupitelstvo obce schválilo částku 519.807,58 EUR na předfinancování projektu „Turistická stezka </w:t>
      </w:r>
      <w:proofErr w:type="spellStart"/>
      <w:r>
        <w:rPr>
          <w:rStyle w:val="5yl5"/>
        </w:rPr>
        <w:t>Marianny</w:t>
      </w:r>
      <w:proofErr w:type="spellEnd"/>
      <w:r>
        <w:rPr>
          <w:rStyle w:val="5yl5"/>
        </w:rPr>
        <w:t xml:space="preserve"> Oranžské stezkou rozvoje obcí na polsko-českém pohraničí,“ </w:t>
      </w:r>
      <w:proofErr w:type="spellStart"/>
      <w:r>
        <w:rPr>
          <w:rStyle w:val="5yl5"/>
        </w:rPr>
        <w:t>reg</w:t>
      </w:r>
      <w:proofErr w:type="spellEnd"/>
      <w:r>
        <w:rPr>
          <w:rStyle w:val="5yl5"/>
        </w:rPr>
        <w:t xml:space="preserve">. </w:t>
      </w:r>
      <w:proofErr w:type="gramStart"/>
      <w:r>
        <w:rPr>
          <w:rStyle w:val="5yl5"/>
        </w:rPr>
        <w:t>č.</w:t>
      </w:r>
      <w:proofErr w:type="gramEnd"/>
      <w:r>
        <w:rPr>
          <w:rStyle w:val="5yl5"/>
        </w:rPr>
        <w:t xml:space="preserve">: CZ.11.2.45/0.0/0.0/18_029/0001836. </w:t>
      </w:r>
      <w:r w:rsidRPr="003220C5">
        <w:rPr>
          <w:lang w:val="pl-PL"/>
        </w:rPr>
        <w:t>Finanční prostředky ze státního rozpočtu 25</w:t>
      </w:r>
      <w:r>
        <w:rPr>
          <w:lang w:val="pl-PL"/>
        </w:rPr>
        <w:t>.</w:t>
      </w:r>
      <w:r w:rsidRPr="003220C5">
        <w:rPr>
          <w:lang w:val="pl-PL"/>
        </w:rPr>
        <w:t xml:space="preserve">990,38 </w:t>
      </w:r>
      <w:r>
        <w:rPr>
          <w:lang w:val="pl-PL"/>
        </w:rPr>
        <w:t>EUR,</w:t>
      </w:r>
      <w:r w:rsidRPr="003220C5">
        <w:rPr>
          <w:lang w:val="pl-PL"/>
        </w:rPr>
        <w:t xml:space="preserve"> </w:t>
      </w:r>
      <w:r>
        <w:rPr>
          <w:lang w:val="pl-PL"/>
        </w:rPr>
        <w:t>z</w:t>
      </w:r>
      <w:r>
        <w:rPr>
          <w:rStyle w:val="5yl5"/>
        </w:rPr>
        <w:t xml:space="preserve"> rozpočtu obce  51.980,75 EUR </w:t>
      </w:r>
    </w:p>
    <w:p w:rsidR="003220C5" w:rsidRPr="003220C5" w:rsidRDefault="003220C5" w:rsidP="003220C5">
      <w:pPr>
        <w:pStyle w:val="Odstavecseseznamem"/>
        <w:ind w:left="644"/>
        <w:rPr>
          <w:color w:val="1F497D"/>
          <w:lang w:val="pl-PL"/>
        </w:rPr>
      </w:pPr>
      <w:r>
        <w:rPr>
          <w:rStyle w:val="5yl5"/>
        </w:rPr>
        <w:lastRenderedPageBreak/>
        <w:t>na spolufinancování projektu včetně úhrady 100% nezpůsobilých výdajů z rozpočtu obce.</w:t>
      </w:r>
    </w:p>
    <w:p w:rsidR="005E7814" w:rsidRPr="005E7814" w:rsidRDefault="005E7814" w:rsidP="003220C5">
      <w:pPr>
        <w:pStyle w:val="Bezmezer"/>
        <w:ind w:left="644"/>
      </w:pPr>
    </w:p>
    <w:p w:rsidR="00B87937" w:rsidRPr="00B87937" w:rsidRDefault="00B87937" w:rsidP="00D57FB4">
      <w:pPr>
        <w:pStyle w:val="Odstavecseseznamem"/>
        <w:ind w:left="644"/>
      </w:pPr>
      <w:r w:rsidRPr="00B87937">
        <w:t xml:space="preserve"> </w:t>
      </w:r>
    </w:p>
    <w:p w:rsidR="00B87937" w:rsidRPr="00B87937" w:rsidRDefault="00B87937" w:rsidP="0085591C">
      <w:pPr>
        <w:pStyle w:val="Bezmezer"/>
        <w:ind w:left="720"/>
        <w:rPr>
          <w:sz w:val="24"/>
          <w:szCs w:val="24"/>
        </w:rPr>
      </w:pPr>
    </w:p>
    <w:p w:rsidR="003A4CE2" w:rsidRDefault="003A4CE2" w:rsidP="003A4CE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284482" w:rsidRDefault="00374A05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84482">
        <w:rPr>
          <w:sz w:val="24"/>
          <w:szCs w:val="24"/>
        </w:rPr>
        <w:t xml:space="preserve">              </w:t>
      </w:r>
    </w:p>
    <w:p w:rsidR="00284482" w:rsidRDefault="00284482" w:rsidP="0028448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Zastupitelstvo obce bere na vědomí:</w:t>
      </w:r>
    </w:p>
    <w:p w:rsidR="00284482" w:rsidRDefault="00284482" w:rsidP="00284482">
      <w:pPr>
        <w:pStyle w:val="Bezmezer"/>
        <w:ind w:left="360"/>
        <w:rPr>
          <w:sz w:val="24"/>
          <w:szCs w:val="24"/>
        </w:rPr>
      </w:pPr>
    </w:p>
    <w:p w:rsidR="008B1BD0" w:rsidRDefault="008B1BD0" w:rsidP="00284482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Plnění úkolů z předcházejícího zasedání.</w:t>
      </w:r>
    </w:p>
    <w:p w:rsidR="005E7814" w:rsidRPr="005E7814" w:rsidRDefault="005E7814" w:rsidP="005E7814">
      <w:pPr>
        <w:pStyle w:val="Odstavecseseznamem"/>
        <w:numPr>
          <w:ilvl w:val="0"/>
          <w:numId w:val="3"/>
        </w:numPr>
      </w:pPr>
      <w:r w:rsidRPr="005E7814">
        <w:t xml:space="preserve">Rozpočtová opatření č. 1/2019 – 2/2019.  </w:t>
      </w:r>
    </w:p>
    <w:p w:rsidR="005E7814" w:rsidRPr="005E7814" w:rsidRDefault="005E7814" w:rsidP="005E7814">
      <w:pPr>
        <w:pStyle w:val="Odstavecseseznamem"/>
        <w:numPr>
          <w:ilvl w:val="0"/>
          <w:numId w:val="3"/>
        </w:numPr>
      </w:pPr>
      <w:r w:rsidRPr="005E7814">
        <w:t>Informaci o přípravách letní slavnosti.</w:t>
      </w:r>
    </w:p>
    <w:p w:rsidR="00D57FB4" w:rsidRPr="00D57FB4" w:rsidRDefault="00837CE5" w:rsidP="00D57FB4">
      <w:pPr>
        <w:pStyle w:val="Odstavecseseznamem"/>
        <w:numPr>
          <w:ilvl w:val="0"/>
          <w:numId w:val="3"/>
        </w:numPr>
      </w:pPr>
      <w:r w:rsidRPr="00D57FB4">
        <w:t xml:space="preserve"> </w:t>
      </w:r>
      <w:r w:rsidR="00D57FB4" w:rsidRPr="00D57FB4">
        <w:t>Zastupitelstvo obce bere na vědomí informaci o dotaci na sociální bydlení v roce 2019.</w:t>
      </w:r>
    </w:p>
    <w:p w:rsidR="00D57FB4" w:rsidRPr="00D57FB4" w:rsidRDefault="00D57FB4" w:rsidP="00D57FB4">
      <w:pPr>
        <w:pStyle w:val="Odstavecseseznamem"/>
        <w:numPr>
          <w:ilvl w:val="0"/>
          <w:numId w:val="3"/>
        </w:numPr>
      </w:pPr>
      <w:r w:rsidRPr="00D57FB4">
        <w:t xml:space="preserve">Zastupitelstvo obce bere na vědomí informaci o vyznačení plomby k převodu části komunikace </w:t>
      </w:r>
      <w:proofErr w:type="spellStart"/>
      <w:proofErr w:type="gramStart"/>
      <w:r w:rsidRPr="00D57FB4">
        <w:t>p.č</w:t>
      </w:r>
      <w:proofErr w:type="spellEnd"/>
      <w:r w:rsidRPr="00D57FB4">
        <w:t>.</w:t>
      </w:r>
      <w:proofErr w:type="gramEnd"/>
      <w:r w:rsidRPr="00D57FB4">
        <w:t xml:space="preserve"> 1256/3 pro nabyvatele Olomoucký kraj.</w:t>
      </w:r>
    </w:p>
    <w:p w:rsidR="00837CE5" w:rsidRPr="00D57FB4" w:rsidRDefault="00837CE5" w:rsidP="00D57FB4">
      <w:pPr>
        <w:pStyle w:val="Bezmezer"/>
        <w:ind w:left="786"/>
        <w:rPr>
          <w:sz w:val="24"/>
          <w:szCs w:val="24"/>
        </w:rPr>
      </w:pPr>
    </w:p>
    <w:p w:rsidR="00284482" w:rsidRDefault="00284482" w:rsidP="00284482">
      <w:pPr>
        <w:pStyle w:val="Bezmezer"/>
        <w:ind w:left="720"/>
        <w:rPr>
          <w:sz w:val="24"/>
          <w:szCs w:val="24"/>
        </w:rPr>
      </w:pPr>
    </w:p>
    <w:p w:rsidR="00284482" w:rsidRDefault="00284482" w:rsidP="00284482">
      <w:pPr>
        <w:pStyle w:val="Bezmezer"/>
        <w:rPr>
          <w:sz w:val="24"/>
          <w:szCs w:val="24"/>
        </w:rPr>
      </w:pPr>
    </w:p>
    <w:p w:rsidR="00284482" w:rsidRDefault="00284482" w:rsidP="0028448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Zastupitelstvo obce</w:t>
      </w:r>
      <w:r w:rsidR="00C81CD1">
        <w:rPr>
          <w:sz w:val="24"/>
          <w:szCs w:val="24"/>
        </w:rPr>
        <w:t>:</w:t>
      </w:r>
    </w:p>
    <w:p w:rsidR="003A4CE2" w:rsidRDefault="003A4CE2" w:rsidP="003A4CE2">
      <w:pPr>
        <w:pStyle w:val="Bezmezer"/>
        <w:rPr>
          <w:sz w:val="24"/>
          <w:szCs w:val="24"/>
        </w:rPr>
      </w:pPr>
    </w:p>
    <w:p w:rsidR="00B87937" w:rsidRDefault="00B87937" w:rsidP="00B87937">
      <w:pPr>
        <w:pStyle w:val="Odstavecseseznamem"/>
        <w:numPr>
          <w:ilvl w:val="1"/>
          <w:numId w:val="1"/>
        </w:numPr>
      </w:pPr>
      <w:r w:rsidRPr="00B87937">
        <w:t xml:space="preserve">Odložilo projednání Veřejnoprávní smlouvu o poskytnutí </w:t>
      </w:r>
      <w:proofErr w:type="gramStart"/>
      <w:r w:rsidRPr="00B87937">
        <w:t>veřejné  služby</w:t>
      </w:r>
      <w:proofErr w:type="gramEnd"/>
      <w:r w:rsidRPr="00B87937">
        <w:t xml:space="preserve"> pro zajištění potravinové obslužnosti v malé obci do doby předložení relevantních údajů ze strany Poskytovatele veřejné služby (Jednota Zábřeh).</w:t>
      </w:r>
    </w:p>
    <w:p w:rsidR="00284482" w:rsidRDefault="00284482" w:rsidP="00284482">
      <w:pPr>
        <w:pStyle w:val="Bezmezer"/>
        <w:rPr>
          <w:sz w:val="24"/>
          <w:szCs w:val="24"/>
        </w:rPr>
      </w:pPr>
    </w:p>
    <w:p w:rsidR="00284482" w:rsidRDefault="00284482" w:rsidP="00284482">
      <w:pPr>
        <w:pStyle w:val="Bezmezer"/>
        <w:rPr>
          <w:sz w:val="24"/>
          <w:szCs w:val="24"/>
        </w:rPr>
      </w:pPr>
    </w:p>
    <w:p w:rsidR="00284482" w:rsidRDefault="00284482" w:rsidP="00284482">
      <w:pPr>
        <w:pStyle w:val="Bezmezer"/>
        <w:rPr>
          <w:sz w:val="24"/>
          <w:szCs w:val="24"/>
        </w:rPr>
      </w:pPr>
    </w:p>
    <w:p w:rsidR="00284482" w:rsidRDefault="00284482" w:rsidP="0028448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Zastupitelstvo obce ukládá</w:t>
      </w:r>
    </w:p>
    <w:p w:rsidR="00B87937" w:rsidRDefault="00B87937" w:rsidP="00B87937">
      <w:pPr>
        <w:pStyle w:val="Bezmezer"/>
        <w:ind w:left="720"/>
        <w:rPr>
          <w:sz w:val="24"/>
          <w:szCs w:val="24"/>
        </w:rPr>
      </w:pPr>
    </w:p>
    <w:p w:rsidR="00374A05" w:rsidRPr="00B87937" w:rsidRDefault="00374A05" w:rsidP="00D57FB4">
      <w:pPr>
        <w:pStyle w:val="Bezmezer"/>
        <w:ind w:left="786"/>
        <w:rPr>
          <w:sz w:val="24"/>
          <w:szCs w:val="24"/>
        </w:rPr>
      </w:pPr>
    </w:p>
    <w:p w:rsidR="00B87937" w:rsidRPr="00B87937" w:rsidRDefault="00B87937" w:rsidP="00B87937">
      <w:pPr>
        <w:pStyle w:val="Odstavecseseznamem"/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Miroslav </w:t>
      </w:r>
      <w:proofErr w:type="gramStart"/>
      <w:r>
        <w:rPr>
          <w:sz w:val="24"/>
          <w:szCs w:val="24"/>
        </w:rPr>
        <w:t>Kocián                                                            Antonín</w:t>
      </w:r>
      <w:proofErr w:type="gramEnd"/>
      <w:r>
        <w:rPr>
          <w:sz w:val="24"/>
          <w:szCs w:val="24"/>
        </w:rPr>
        <w:t xml:space="preserve"> Tesař</w:t>
      </w:r>
    </w:p>
    <w:p w:rsidR="00374A05" w:rsidRDefault="00374A05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starosta </w:t>
      </w:r>
      <w:proofErr w:type="gramStart"/>
      <w:r>
        <w:rPr>
          <w:sz w:val="24"/>
          <w:szCs w:val="24"/>
        </w:rPr>
        <w:t>obce                                                                místostarosta</w:t>
      </w:r>
      <w:proofErr w:type="gramEnd"/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Ověřovatelé zápisu:</w:t>
      </w: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B</w:t>
      </w:r>
      <w:r w:rsidR="00D57FB4">
        <w:rPr>
          <w:sz w:val="24"/>
          <w:szCs w:val="24"/>
        </w:rPr>
        <w:t>ohuslav Podsedník</w:t>
      </w: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85591C" w:rsidRDefault="0085591C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D57FB4">
        <w:rPr>
          <w:sz w:val="24"/>
          <w:szCs w:val="24"/>
        </w:rPr>
        <w:t>Danut</w:t>
      </w:r>
      <w:proofErr w:type="spellEnd"/>
      <w:r w:rsidR="00D57FB4">
        <w:rPr>
          <w:sz w:val="24"/>
          <w:szCs w:val="24"/>
        </w:rPr>
        <w:t xml:space="preserve"> </w:t>
      </w:r>
      <w:proofErr w:type="spellStart"/>
      <w:r w:rsidR="00D57FB4">
        <w:rPr>
          <w:sz w:val="24"/>
          <w:szCs w:val="24"/>
        </w:rPr>
        <w:t>Luchian</w:t>
      </w:r>
      <w:proofErr w:type="spellEnd"/>
    </w:p>
    <w:sectPr w:rsidR="00374A05" w:rsidSect="00D0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18F8"/>
    <w:multiLevelType w:val="hybridMultilevel"/>
    <w:tmpl w:val="0D1C6DA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A3FF3"/>
    <w:multiLevelType w:val="hybridMultilevel"/>
    <w:tmpl w:val="F77269E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0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>
    <w:nsid w:val="628728DA"/>
    <w:multiLevelType w:val="hybridMultilevel"/>
    <w:tmpl w:val="727EC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D48C1"/>
    <w:multiLevelType w:val="hybridMultilevel"/>
    <w:tmpl w:val="384059EA"/>
    <w:lvl w:ilvl="0" w:tplc="F4BA196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482"/>
    <w:rsid w:val="00001CE8"/>
    <w:rsid w:val="000700CB"/>
    <w:rsid w:val="002250F4"/>
    <w:rsid w:val="00284482"/>
    <w:rsid w:val="002A7F1D"/>
    <w:rsid w:val="002C00B6"/>
    <w:rsid w:val="002C2C11"/>
    <w:rsid w:val="003220C5"/>
    <w:rsid w:val="00374A05"/>
    <w:rsid w:val="003A4CE2"/>
    <w:rsid w:val="00574FC7"/>
    <w:rsid w:val="005D0F87"/>
    <w:rsid w:val="005E7814"/>
    <w:rsid w:val="006604C8"/>
    <w:rsid w:val="00685620"/>
    <w:rsid w:val="006A4330"/>
    <w:rsid w:val="0079749E"/>
    <w:rsid w:val="007E7790"/>
    <w:rsid w:val="00837CE5"/>
    <w:rsid w:val="0085591C"/>
    <w:rsid w:val="008B1BD0"/>
    <w:rsid w:val="0097649A"/>
    <w:rsid w:val="009915CC"/>
    <w:rsid w:val="00A57FE5"/>
    <w:rsid w:val="00AC5F1D"/>
    <w:rsid w:val="00AC7160"/>
    <w:rsid w:val="00B87937"/>
    <w:rsid w:val="00C81CD1"/>
    <w:rsid w:val="00CD12B2"/>
    <w:rsid w:val="00D028C6"/>
    <w:rsid w:val="00D078A5"/>
    <w:rsid w:val="00D47E52"/>
    <w:rsid w:val="00D57FB4"/>
    <w:rsid w:val="00E66F2C"/>
    <w:rsid w:val="00EE55E4"/>
    <w:rsid w:val="00F6072E"/>
    <w:rsid w:val="00F66291"/>
    <w:rsid w:val="00FA4EFD"/>
    <w:rsid w:val="00FD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B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448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844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5yl5">
    <w:name w:val="_5yl5"/>
    <w:basedOn w:val="Standardnpsmoodstavce"/>
    <w:rsid w:val="00322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23</cp:revision>
  <cp:lastPrinted>2019-03-21T07:21:00Z</cp:lastPrinted>
  <dcterms:created xsi:type="dcterms:W3CDTF">2018-12-10T13:12:00Z</dcterms:created>
  <dcterms:modified xsi:type="dcterms:W3CDTF">2019-06-03T06:28:00Z</dcterms:modified>
</cp:coreProperties>
</file>