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1F" w:rsidRPr="00F66891" w:rsidRDefault="00F66891">
      <w:pPr>
        <w:rPr>
          <w:rFonts w:ascii="Arial" w:hAnsi="Arial" w:cs="Arial"/>
          <w:b/>
          <w:sz w:val="24"/>
          <w:szCs w:val="24"/>
        </w:rPr>
      </w:pPr>
      <w:r w:rsidRPr="00F66891">
        <w:rPr>
          <w:rFonts w:ascii="Arial" w:hAnsi="Arial" w:cs="Arial"/>
          <w:b/>
          <w:sz w:val="24"/>
          <w:szCs w:val="24"/>
        </w:rPr>
        <w:t xml:space="preserve">Usnesení z 12. zasedání zastupitelstva obce ze dne 29. 6. 2020 </w:t>
      </w:r>
    </w:p>
    <w:p w:rsidR="00F66891" w:rsidRDefault="00F66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A. Zastupitelstvo obce projednalo a schválilo: </w:t>
      </w:r>
    </w:p>
    <w:p w:rsidR="00F66891" w:rsidRDefault="00F66891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Program 12. zasedání ZO</w:t>
      </w:r>
    </w:p>
    <w:p w:rsidR="00F66891" w:rsidRDefault="00F66891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Záměr obce prodat pozemek p.č. 1512 v k.ú. Bílá Voda u Javorníka žadateli SL a ML </w:t>
      </w:r>
    </w:p>
    <w:p w:rsidR="00F66891" w:rsidRDefault="00F66891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Vyvěšení záměru obce prodat pozemek p.č. 1468, trvalý travní porost, v k.ú. Bílá Voda u </w:t>
      </w:r>
    </w:p>
    <w:p w:rsidR="00F66891" w:rsidRDefault="00F66891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Javorníka – žádost LR</w:t>
      </w:r>
    </w:p>
    <w:p w:rsidR="00F66891" w:rsidRDefault="00F66891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883DF8">
        <w:rPr>
          <w:rFonts w:ascii="Arial" w:hAnsi="Arial" w:cs="Arial"/>
        </w:rPr>
        <w:t xml:space="preserve">Souhlas se stavbou, dočasným užíváním a vstupem na pozemky LESY ČR – úprava </w:t>
      </w:r>
    </w:p>
    <w:p w:rsidR="00883DF8" w:rsidRDefault="00883DF8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potoka </w:t>
      </w:r>
    </w:p>
    <w:p w:rsidR="000225D0" w:rsidRDefault="00E15440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637471">
        <w:rPr>
          <w:rFonts w:ascii="Arial" w:hAnsi="Arial" w:cs="Arial"/>
        </w:rPr>
        <w:t xml:space="preserve">Vyhlášení záměru obce k prodeji pozemků LČR po ukončení </w:t>
      </w:r>
      <w:r w:rsidR="000225D0">
        <w:rPr>
          <w:rFonts w:ascii="Arial" w:hAnsi="Arial" w:cs="Arial"/>
        </w:rPr>
        <w:t xml:space="preserve">,,Stavby Bílá Voda“ a </w:t>
      </w:r>
    </w:p>
    <w:p w:rsidR="00883DF8" w:rsidRDefault="000225D0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skutečném zaměření zabraných pozemků dle skutečných výměr</w:t>
      </w:r>
    </w:p>
    <w:p w:rsidR="00E15440" w:rsidRDefault="00E15440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Hospodaření obce k 31. 5. 2020 vč. soukromého klubu</w:t>
      </w:r>
    </w:p>
    <w:p w:rsidR="00883DF8" w:rsidRDefault="00883DF8" w:rsidP="00F66891">
      <w:pPr>
        <w:spacing w:after="0"/>
        <w:rPr>
          <w:rFonts w:ascii="Arial" w:hAnsi="Arial" w:cs="Arial"/>
        </w:rPr>
      </w:pPr>
    </w:p>
    <w:p w:rsidR="00883DF8" w:rsidRDefault="00883DF8" w:rsidP="00F66891">
      <w:pPr>
        <w:spacing w:after="0"/>
        <w:rPr>
          <w:rFonts w:ascii="Arial" w:hAnsi="Arial" w:cs="Arial"/>
        </w:rPr>
      </w:pPr>
    </w:p>
    <w:p w:rsidR="00883DF8" w:rsidRDefault="00883DF8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B. Zastupitelstvo obce bere na vědomí: </w:t>
      </w:r>
    </w:p>
    <w:p w:rsidR="00883DF8" w:rsidRDefault="00883DF8" w:rsidP="00F66891">
      <w:pPr>
        <w:spacing w:after="0"/>
        <w:rPr>
          <w:rFonts w:ascii="Arial" w:hAnsi="Arial" w:cs="Arial"/>
        </w:rPr>
      </w:pPr>
    </w:p>
    <w:p w:rsidR="00883DF8" w:rsidRDefault="00883DF8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Závěrečný účet SMOJ za rok 2019</w:t>
      </w:r>
      <w:r w:rsidR="001B6DFA">
        <w:rPr>
          <w:rFonts w:ascii="Arial" w:hAnsi="Arial" w:cs="Arial"/>
        </w:rPr>
        <w:t xml:space="preserve"> – Javornicko </w:t>
      </w:r>
    </w:p>
    <w:p w:rsidR="00883DF8" w:rsidRDefault="00883DF8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Závěrečný účet SMOJ za rok 2019 </w:t>
      </w:r>
      <w:r w:rsidR="001B6DFA">
        <w:rPr>
          <w:rFonts w:ascii="Arial" w:hAnsi="Arial" w:cs="Arial"/>
        </w:rPr>
        <w:t xml:space="preserve">– Jesenicko </w:t>
      </w:r>
    </w:p>
    <w:p w:rsidR="00883DF8" w:rsidRDefault="00883DF8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Rozpočtová opatření č. 1/2020 – 5/2020 </w:t>
      </w:r>
    </w:p>
    <w:p w:rsidR="00883DF8" w:rsidRDefault="00883DF8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Porovnání položek výpočtu cen pro vodného a stočného </w:t>
      </w:r>
    </w:p>
    <w:p w:rsidR="00883DF8" w:rsidRDefault="00883DF8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Jízdní řády vlaků </w:t>
      </w:r>
    </w:p>
    <w:p w:rsidR="001B6DFA" w:rsidRDefault="001B6DFA" w:rsidP="00F66891">
      <w:pPr>
        <w:spacing w:after="0"/>
        <w:rPr>
          <w:rFonts w:ascii="Arial" w:hAnsi="Arial" w:cs="Arial"/>
        </w:rPr>
      </w:pPr>
    </w:p>
    <w:p w:rsidR="001B6DFA" w:rsidRDefault="001B6DFA" w:rsidP="00F66891">
      <w:pPr>
        <w:spacing w:after="0"/>
        <w:rPr>
          <w:rFonts w:ascii="Arial" w:hAnsi="Arial" w:cs="Arial"/>
        </w:rPr>
      </w:pPr>
    </w:p>
    <w:p w:rsidR="001B6DFA" w:rsidRDefault="001B6DFA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C. Zastupitelstvo obce: </w:t>
      </w:r>
    </w:p>
    <w:p w:rsidR="001B6DFA" w:rsidRDefault="001B6DFA" w:rsidP="00F66891">
      <w:pPr>
        <w:spacing w:after="0"/>
        <w:rPr>
          <w:rFonts w:ascii="Arial" w:hAnsi="Arial" w:cs="Arial"/>
        </w:rPr>
      </w:pPr>
    </w:p>
    <w:p w:rsidR="000225D0" w:rsidRDefault="000225D0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2108A">
        <w:rPr>
          <w:rFonts w:ascii="Arial" w:hAnsi="Arial" w:cs="Arial"/>
        </w:rPr>
        <w:t xml:space="preserve">Nemá zájem o koupi pozemků pozemkové parcely č. 1408, </w:t>
      </w:r>
      <w:proofErr w:type="spellStart"/>
      <w:proofErr w:type="gramStart"/>
      <w:r w:rsidR="00D2108A">
        <w:rPr>
          <w:rFonts w:ascii="Arial" w:hAnsi="Arial" w:cs="Arial"/>
        </w:rPr>
        <w:t>p.č</w:t>
      </w:r>
      <w:proofErr w:type="spellEnd"/>
      <w:r w:rsidR="00D2108A">
        <w:rPr>
          <w:rFonts w:ascii="Arial" w:hAnsi="Arial" w:cs="Arial"/>
        </w:rPr>
        <w:t>.</w:t>
      </w:r>
      <w:proofErr w:type="gramEnd"/>
      <w:r w:rsidR="00D2108A">
        <w:rPr>
          <w:rFonts w:ascii="Arial" w:hAnsi="Arial" w:cs="Arial"/>
        </w:rPr>
        <w:t xml:space="preserve"> 1409 a </w:t>
      </w:r>
      <w:proofErr w:type="spellStart"/>
      <w:r w:rsidR="00D2108A">
        <w:rPr>
          <w:rFonts w:ascii="Arial" w:hAnsi="Arial" w:cs="Arial"/>
        </w:rPr>
        <w:t>p.č</w:t>
      </w:r>
      <w:proofErr w:type="spellEnd"/>
      <w:r w:rsidR="00D2108A">
        <w:rPr>
          <w:rFonts w:ascii="Arial" w:hAnsi="Arial" w:cs="Arial"/>
        </w:rPr>
        <w:t>. 1806 v k.</w:t>
      </w:r>
      <w:proofErr w:type="spellStart"/>
      <w:r w:rsidR="00D2108A">
        <w:rPr>
          <w:rFonts w:ascii="Arial" w:hAnsi="Arial" w:cs="Arial"/>
        </w:rPr>
        <w:t>ú</w:t>
      </w:r>
      <w:proofErr w:type="spellEnd"/>
      <w:r w:rsidR="00D2108A">
        <w:rPr>
          <w:rFonts w:ascii="Arial" w:hAnsi="Arial" w:cs="Arial"/>
        </w:rPr>
        <w:t xml:space="preserve">. </w:t>
      </w:r>
    </w:p>
    <w:p w:rsidR="00D2108A" w:rsidRDefault="00D2108A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Bílá Voda u Javorníka </w:t>
      </w:r>
      <w:r w:rsidR="00AA568A">
        <w:rPr>
          <w:rFonts w:ascii="Arial" w:hAnsi="Arial" w:cs="Arial"/>
        </w:rPr>
        <w:t xml:space="preserve">z důvodu vysoké a nereálné ceny. </w:t>
      </w:r>
    </w:p>
    <w:p w:rsidR="00AA568A" w:rsidRDefault="00AA568A" w:rsidP="00F66891">
      <w:pPr>
        <w:spacing w:after="0"/>
        <w:rPr>
          <w:rFonts w:ascii="Arial" w:hAnsi="Arial" w:cs="Arial"/>
        </w:rPr>
      </w:pPr>
    </w:p>
    <w:p w:rsidR="00AA568A" w:rsidRDefault="00AA568A" w:rsidP="00F66891">
      <w:pPr>
        <w:spacing w:after="0"/>
        <w:rPr>
          <w:rFonts w:ascii="Arial" w:hAnsi="Arial" w:cs="Arial"/>
        </w:rPr>
      </w:pPr>
    </w:p>
    <w:p w:rsidR="00C55695" w:rsidRDefault="00C55695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D. Zastupitelstvo obce ukládá: </w:t>
      </w:r>
    </w:p>
    <w:p w:rsidR="00C55695" w:rsidRDefault="00C55695" w:rsidP="00F66891">
      <w:pPr>
        <w:spacing w:after="0"/>
        <w:rPr>
          <w:rFonts w:ascii="Arial" w:hAnsi="Arial" w:cs="Arial"/>
        </w:rPr>
      </w:pPr>
    </w:p>
    <w:p w:rsidR="00C55695" w:rsidRDefault="00C55695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Starostovi obce projednat změnu provozní doby na poště – středa do 17 hod.</w:t>
      </w:r>
    </w:p>
    <w:p w:rsidR="00C55695" w:rsidRDefault="00C55695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Starostovi obce </w:t>
      </w:r>
      <w:r w:rsidR="006D4574">
        <w:rPr>
          <w:rFonts w:ascii="Arial" w:hAnsi="Arial" w:cs="Arial"/>
        </w:rPr>
        <w:t xml:space="preserve">připravit obecně závažnou vyhlášku o rušení veřejného klidu </w:t>
      </w:r>
    </w:p>
    <w:p w:rsidR="006D4574" w:rsidRDefault="00676E5B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So od 8 do 20 hod., Ne a státní svátky zákaz sekaní a řezaní motorovou pilou.  </w:t>
      </w:r>
    </w:p>
    <w:p w:rsidR="00676E5B" w:rsidRDefault="00676E5B" w:rsidP="00F66891">
      <w:pPr>
        <w:spacing w:after="0"/>
        <w:rPr>
          <w:rFonts w:ascii="Arial" w:hAnsi="Arial" w:cs="Arial"/>
        </w:rPr>
      </w:pPr>
    </w:p>
    <w:p w:rsidR="00676E5B" w:rsidRDefault="00676E5B" w:rsidP="00F66891">
      <w:pPr>
        <w:spacing w:after="0"/>
        <w:rPr>
          <w:rFonts w:ascii="Arial" w:hAnsi="Arial" w:cs="Arial"/>
        </w:rPr>
      </w:pPr>
    </w:p>
    <w:p w:rsidR="00676E5B" w:rsidRDefault="00676E5B" w:rsidP="00676E5B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Miroslav </w:t>
      </w:r>
      <w:proofErr w:type="gramStart"/>
      <w:r>
        <w:rPr>
          <w:rFonts w:ascii="Arial" w:eastAsia="Times New Roman" w:hAnsi="Arial" w:cs="Arial"/>
          <w:lang w:eastAsia="cs-CZ"/>
        </w:rPr>
        <w:t>Kocián                                                               Antonín</w:t>
      </w:r>
      <w:proofErr w:type="gramEnd"/>
      <w:r>
        <w:rPr>
          <w:rFonts w:ascii="Arial" w:eastAsia="Times New Roman" w:hAnsi="Arial" w:cs="Arial"/>
          <w:lang w:eastAsia="cs-CZ"/>
        </w:rPr>
        <w:t xml:space="preserve"> Tesař </w:t>
      </w:r>
    </w:p>
    <w:p w:rsidR="00676E5B" w:rsidRDefault="00676E5B" w:rsidP="00676E5B">
      <w:pPr>
        <w:spacing w:after="0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starosta </w:t>
      </w:r>
      <w:proofErr w:type="gramStart"/>
      <w:r>
        <w:rPr>
          <w:rFonts w:ascii="Arial" w:eastAsia="Times New Roman" w:hAnsi="Arial" w:cs="Arial"/>
          <w:lang w:eastAsia="cs-CZ"/>
        </w:rPr>
        <w:t>obec                                                                   místostarosta</w:t>
      </w:r>
      <w:proofErr w:type="gramEnd"/>
    </w:p>
    <w:p w:rsidR="00676E5B" w:rsidRDefault="00676E5B" w:rsidP="00676E5B">
      <w:pPr>
        <w:spacing w:after="0"/>
        <w:rPr>
          <w:rFonts w:ascii="Arial" w:hAnsi="Arial" w:cs="Arial"/>
        </w:rPr>
      </w:pPr>
    </w:p>
    <w:p w:rsidR="00676E5B" w:rsidRDefault="00676E5B" w:rsidP="00676E5B">
      <w:pPr>
        <w:spacing w:after="0"/>
        <w:rPr>
          <w:rFonts w:ascii="Arial" w:hAnsi="Arial" w:cs="Arial"/>
        </w:rPr>
      </w:pPr>
    </w:p>
    <w:p w:rsidR="00676E5B" w:rsidRDefault="00676E5B" w:rsidP="00676E5B">
      <w:pPr>
        <w:spacing w:after="0"/>
        <w:rPr>
          <w:rFonts w:ascii="Arial" w:hAnsi="Arial" w:cs="Arial"/>
        </w:rPr>
      </w:pPr>
    </w:p>
    <w:p w:rsidR="00676E5B" w:rsidRDefault="00676E5B" w:rsidP="00676E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Ověřovatelé zápisu:</w:t>
      </w:r>
    </w:p>
    <w:p w:rsidR="00676E5B" w:rsidRDefault="00676E5B" w:rsidP="00676E5B">
      <w:pPr>
        <w:spacing w:after="0"/>
        <w:rPr>
          <w:rFonts w:ascii="Arial" w:hAnsi="Arial" w:cs="Arial"/>
        </w:rPr>
      </w:pPr>
    </w:p>
    <w:p w:rsidR="00676E5B" w:rsidRDefault="00676E5B" w:rsidP="00676E5B">
      <w:pPr>
        <w:spacing w:after="0"/>
        <w:rPr>
          <w:rFonts w:ascii="Arial" w:hAnsi="Arial" w:cs="Arial"/>
        </w:rPr>
      </w:pPr>
    </w:p>
    <w:p w:rsidR="00676E5B" w:rsidRDefault="00676E5B" w:rsidP="00676E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Miloslav Michálka </w:t>
      </w:r>
      <w:bookmarkStart w:id="0" w:name="_GoBack"/>
      <w:bookmarkEnd w:id="0"/>
    </w:p>
    <w:p w:rsidR="00676E5B" w:rsidRDefault="00676E5B" w:rsidP="00676E5B">
      <w:pPr>
        <w:spacing w:after="0"/>
        <w:rPr>
          <w:rFonts w:ascii="Arial" w:hAnsi="Arial" w:cs="Arial"/>
        </w:rPr>
      </w:pPr>
    </w:p>
    <w:p w:rsidR="00676E5B" w:rsidRPr="00F66891" w:rsidRDefault="00676E5B" w:rsidP="00F6689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Otakar Blahník </w:t>
      </w:r>
    </w:p>
    <w:sectPr w:rsidR="00676E5B" w:rsidRPr="00F66891" w:rsidSect="00553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891"/>
    <w:rsid w:val="000225D0"/>
    <w:rsid w:val="001B6DFA"/>
    <w:rsid w:val="00332D1F"/>
    <w:rsid w:val="00553406"/>
    <w:rsid w:val="00637471"/>
    <w:rsid w:val="00676E5B"/>
    <w:rsid w:val="006D4574"/>
    <w:rsid w:val="00842FB1"/>
    <w:rsid w:val="00883DF8"/>
    <w:rsid w:val="00AA568A"/>
    <w:rsid w:val="00C55695"/>
    <w:rsid w:val="00CD7867"/>
    <w:rsid w:val="00D2108A"/>
    <w:rsid w:val="00E15440"/>
    <w:rsid w:val="00F66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4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 BÍLÁ VODA</dc:creator>
  <cp:lastModifiedBy>OEM</cp:lastModifiedBy>
  <cp:revision>3</cp:revision>
  <dcterms:created xsi:type="dcterms:W3CDTF">2020-06-30T06:04:00Z</dcterms:created>
  <dcterms:modified xsi:type="dcterms:W3CDTF">2020-07-27T07:48:00Z</dcterms:modified>
</cp:coreProperties>
</file>