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217D" w:rsidRPr="007176E6" w:rsidRDefault="00DE217D" w:rsidP="00DE217D">
      <w:pPr>
        <w:rPr>
          <w:rFonts w:ascii="Times New Roman" w:hAnsi="Times New Roman" w:cs="Times New Roman"/>
          <w:sz w:val="24"/>
          <w:szCs w:val="24"/>
        </w:rPr>
      </w:pPr>
      <w:r w:rsidRPr="007176E6">
        <w:rPr>
          <w:rFonts w:ascii="Times New Roman" w:hAnsi="Times New Roman" w:cs="Times New Roman"/>
          <w:sz w:val="24"/>
          <w:szCs w:val="24"/>
        </w:rPr>
        <w:t xml:space="preserve">Návrh na usnesení z  4. zasedání zastupitelstva obce ze dne </w:t>
      </w:r>
      <w:proofErr w:type="gramStart"/>
      <w:r w:rsidRPr="007176E6">
        <w:rPr>
          <w:rFonts w:ascii="Times New Roman" w:hAnsi="Times New Roman" w:cs="Times New Roman"/>
          <w:sz w:val="24"/>
          <w:szCs w:val="24"/>
        </w:rPr>
        <w:t>12.4.2023</w:t>
      </w:r>
      <w:proofErr w:type="gramEnd"/>
    </w:p>
    <w:p w:rsidR="00DE217D" w:rsidRPr="007176E6" w:rsidRDefault="00DE217D" w:rsidP="00DE217D">
      <w:pPr>
        <w:rPr>
          <w:rFonts w:ascii="Times New Roman" w:hAnsi="Times New Roman" w:cs="Times New Roman"/>
          <w:sz w:val="24"/>
          <w:szCs w:val="24"/>
        </w:rPr>
      </w:pPr>
    </w:p>
    <w:p w:rsidR="00DE217D" w:rsidRPr="007176E6" w:rsidRDefault="00DE217D" w:rsidP="00DE217D">
      <w:pPr>
        <w:rPr>
          <w:rFonts w:ascii="Times New Roman" w:hAnsi="Times New Roman" w:cs="Times New Roman"/>
          <w:sz w:val="24"/>
          <w:szCs w:val="24"/>
        </w:rPr>
      </w:pPr>
      <w:r w:rsidRPr="007176E6">
        <w:rPr>
          <w:rFonts w:ascii="Times New Roman" w:hAnsi="Times New Roman" w:cs="Times New Roman"/>
          <w:sz w:val="24"/>
          <w:szCs w:val="24"/>
        </w:rPr>
        <w:t>A.</w:t>
      </w:r>
      <w:r w:rsidRPr="007176E6">
        <w:rPr>
          <w:rFonts w:ascii="Times New Roman" w:hAnsi="Times New Roman" w:cs="Times New Roman"/>
          <w:sz w:val="24"/>
          <w:szCs w:val="24"/>
        </w:rPr>
        <w:tab/>
        <w:t>Zastupitelstvo obce projednalo a schválilo:</w:t>
      </w:r>
    </w:p>
    <w:p w:rsidR="00E7389F" w:rsidRDefault="00E7389F" w:rsidP="00DE217D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Hospodaření obce k </w:t>
      </w:r>
      <w:proofErr w:type="gramStart"/>
      <w:r>
        <w:rPr>
          <w:rFonts w:ascii="Times New Roman" w:hAnsi="Times New Roman" w:cs="Times New Roman"/>
          <w:sz w:val="24"/>
          <w:szCs w:val="24"/>
        </w:rPr>
        <w:t>31.3.2023</w:t>
      </w:r>
      <w:proofErr w:type="gramEnd"/>
    </w:p>
    <w:p w:rsidR="00DE217D" w:rsidRPr="007176E6" w:rsidRDefault="00DE217D" w:rsidP="00DE217D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76E6">
        <w:rPr>
          <w:rFonts w:ascii="Times New Roman" w:hAnsi="Times New Roman" w:cs="Times New Roman"/>
          <w:sz w:val="24"/>
          <w:szCs w:val="24"/>
        </w:rPr>
        <w:t>Smlouvu o smlouvě budoucí o zřízení věcného břemene – služebnosti ČEZ</w:t>
      </w:r>
    </w:p>
    <w:p w:rsidR="00DE217D" w:rsidRPr="007176E6" w:rsidRDefault="00DE217D" w:rsidP="004C5C72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76E6">
        <w:rPr>
          <w:rFonts w:ascii="Times New Roman" w:hAnsi="Times New Roman" w:cs="Times New Roman"/>
          <w:sz w:val="24"/>
          <w:szCs w:val="24"/>
        </w:rPr>
        <w:t xml:space="preserve">Podání žádosti </w:t>
      </w:r>
      <w:r w:rsidR="004C5C72">
        <w:rPr>
          <w:rFonts w:ascii="Times New Roman" w:hAnsi="Times New Roman" w:cs="Times New Roman"/>
          <w:sz w:val="24"/>
          <w:szCs w:val="24"/>
        </w:rPr>
        <w:t xml:space="preserve">o </w:t>
      </w:r>
      <w:r w:rsidR="004C5C72" w:rsidRPr="004C5C72">
        <w:rPr>
          <w:rFonts w:ascii="Times New Roman" w:hAnsi="Times New Roman" w:cs="Times New Roman"/>
          <w:sz w:val="24"/>
          <w:szCs w:val="24"/>
        </w:rPr>
        <w:t>Dotace obcím na území Olomouckého kraje na řešení mimořádných událostí v oblasti vodohospodářské infrastruktury 2023</w:t>
      </w:r>
      <w:r w:rsidR="004C5C72">
        <w:rPr>
          <w:rFonts w:ascii="Times New Roman" w:hAnsi="Times New Roman" w:cs="Times New Roman"/>
          <w:sz w:val="24"/>
          <w:szCs w:val="24"/>
        </w:rPr>
        <w:t xml:space="preserve"> na akci oprava nádrží v úpravně vody </w:t>
      </w:r>
      <w:r w:rsidR="007176E6" w:rsidRPr="007176E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76E6" w:rsidRPr="007176E6" w:rsidRDefault="007176E6" w:rsidP="007176E6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76E6">
        <w:rPr>
          <w:rFonts w:ascii="Times New Roman" w:hAnsi="Times New Roman" w:cs="Times New Roman"/>
          <w:sz w:val="24"/>
          <w:szCs w:val="24"/>
        </w:rPr>
        <w:t>Střednědobý plán sociálních služeb a služeb souvisejících na Jesenicku pro roky 2023-2025</w:t>
      </w:r>
    </w:p>
    <w:p w:rsidR="007176E6" w:rsidRPr="007176E6" w:rsidRDefault="00410235" w:rsidP="00410235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10235">
        <w:rPr>
          <w:rFonts w:ascii="Times New Roman" w:hAnsi="Times New Roman" w:cs="Times New Roman"/>
          <w:sz w:val="24"/>
          <w:szCs w:val="24"/>
        </w:rPr>
        <w:t>Zprávu inventarizační komise o provedené inventarizaci za rok 202</w:t>
      </w:r>
      <w:r w:rsidR="007176E6" w:rsidRPr="007176E6">
        <w:rPr>
          <w:rFonts w:ascii="Times New Roman" w:hAnsi="Times New Roman" w:cs="Times New Roman"/>
          <w:sz w:val="24"/>
          <w:szCs w:val="24"/>
        </w:rPr>
        <w:t>2</w:t>
      </w:r>
    </w:p>
    <w:p w:rsidR="007176E6" w:rsidRPr="007176E6" w:rsidRDefault="00410235" w:rsidP="007176E6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Schválení   </w:t>
      </w:r>
      <w:r w:rsidR="007176E6" w:rsidRPr="007176E6">
        <w:rPr>
          <w:rFonts w:ascii="Times New Roman" w:hAnsi="Times New Roman" w:cs="Times New Roman"/>
          <w:sz w:val="24"/>
          <w:szCs w:val="24"/>
        </w:rPr>
        <w:t xml:space="preserve"> záměru prodej  pozemků – stanovení ceny. </w:t>
      </w:r>
    </w:p>
    <w:p w:rsidR="007176E6" w:rsidRPr="007176E6" w:rsidRDefault="007176E6" w:rsidP="00DE217D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76E6">
        <w:rPr>
          <w:rFonts w:ascii="Times New Roman" w:hAnsi="Times New Roman" w:cs="Times New Roman"/>
          <w:sz w:val="24"/>
          <w:szCs w:val="24"/>
        </w:rPr>
        <w:t>Oprava hasičské zbrojnice – výměna oken a dveří</w:t>
      </w:r>
    </w:p>
    <w:p w:rsidR="007176E6" w:rsidRDefault="007176E6" w:rsidP="007176E6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76E6">
        <w:rPr>
          <w:rFonts w:ascii="Times New Roman" w:hAnsi="Times New Roman" w:cs="Times New Roman"/>
          <w:sz w:val="24"/>
          <w:szCs w:val="24"/>
        </w:rPr>
        <w:t>Společný přeshraniční projekt mikroregionu Javornicko  a města Barda</w:t>
      </w:r>
    </w:p>
    <w:p w:rsidR="00E7389F" w:rsidRDefault="00E7389F" w:rsidP="00E7389F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E7389F">
        <w:rPr>
          <w:rFonts w:ascii="Times New Roman" w:hAnsi="Times New Roman" w:cs="Times New Roman"/>
          <w:sz w:val="24"/>
          <w:szCs w:val="24"/>
        </w:rPr>
        <w:t>Digitální technická mapa</w:t>
      </w:r>
      <w:r>
        <w:rPr>
          <w:rFonts w:ascii="Times New Roman" w:hAnsi="Times New Roman" w:cs="Times New Roman"/>
          <w:sz w:val="24"/>
          <w:szCs w:val="24"/>
        </w:rPr>
        <w:t xml:space="preserve"> Olomouckého kraje </w:t>
      </w:r>
    </w:p>
    <w:p w:rsidR="00636D79" w:rsidRPr="00636D79" w:rsidRDefault="00636D79" w:rsidP="00636D79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636D79">
        <w:rPr>
          <w:rFonts w:ascii="Times New Roman" w:hAnsi="Times New Roman" w:cs="Times New Roman"/>
          <w:sz w:val="24"/>
          <w:szCs w:val="24"/>
        </w:rPr>
        <w:t>Žádosti o dotaci:</w:t>
      </w:r>
    </w:p>
    <w:p w:rsidR="007176E6" w:rsidRPr="007176E6" w:rsidRDefault="007176E6" w:rsidP="007176E6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4C5C72" w:rsidRDefault="00410235" w:rsidP="00DE217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5C72" w:rsidRPr="007176E6" w:rsidRDefault="004C5C72" w:rsidP="00DE217D">
      <w:pPr>
        <w:rPr>
          <w:rFonts w:ascii="Times New Roman" w:hAnsi="Times New Roman" w:cs="Times New Roman"/>
          <w:sz w:val="24"/>
          <w:szCs w:val="24"/>
        </w:rPr>
      </w:pPr>
    </w:p>
    <w:p w:rsidR="00DE217D" w:rsidRPr="007176E6" w:rsidRDefault="00DE217D" w:rsidP="00DE217D">
      <w:pPr>
        <w:rPr>
          <w:rFonts w:ascii="Times New Roman" w:hAnsi="Times New Roman" w:cs="Times New Roman"/>
          <w:sz w:val="24"/>
          <w:szCs w:val="24"/>
        </w:rPr>
      </w:pPr>
      <w:r w:rsidRPr="007176E6">
        <w:rPr>
          <w:rFonts w:ascii="Times New Roman" w:hAnsi="Times New Roman" w:cs="Times New Roman"/>
          <w:sz w:val="24"/>
          <w:szCs w:val="24"/>
        </w:rPr>
        <w:t>B.</w:t>
      </w:r>
      <w:r w:rsidRPr="007176E6">
        <w:rPr>
          <w:rFonts w:ascii="Times New Roman" w:hAnsi="Times New Roman" w:cs="Times New Roman"/>
          <w:sz w:val="24"/>
          <w:szCs w:val="24"/>
        </w:rPr>
        <w:tab/>
        <w:t>Zastupitelstvo obce bere na vědomí:</w:t>
      </w:r>
    </w:p>
    <w:p w:rsidR="00DE217D" w:rsidRPr="007176E6" w:rsidRDefault="00DE217D" w:rsidP="00DE217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76E6">
        <w:rPr>
          <w:rFonts w:ascii="Times New Roman" w:hAnsi="Times New Roman" w:cs="Times New Roman"/>
          <w:sz w:val="24"/>
          <w:szCs w:val="24"/>
        </w:rPr>
        <w:t>Plnění úkolů z předcházejících zasedání</w:t>
      </w:r>
    </w:p>
    <w:p w:rsidR="00DE217D" w:rsidRPr="007176E6" w:rsidRDefault="00DE217D" w:rsidP="00DE217D">
      <w:pPr>
        <w:pStyle w:val="Odstavecseseznamem"/>
        <w:ind w:left="851" w:hanging="131"/>
        <w:rPr>
          <w:rFonts w:ascii="Times New Roman" w:hAnsi="Times New Roman" w:cs="Times New Roman"/>
          <w:sz w:val="24"/>
          <w:szCs w:val="24"/>
        </w:rPr>
      </w:pPr>
      <w:r w:rsidRPr="007176E6">
        <w:rPr>
          <w:rFonts w:ascii="Times New Roman" w:hAnsi="Times New Roman" w:cs="Times New Roman"/>
          <w:sz w:val="24"/>
          <w:szCs w:val="24"/>
        </w:rPr>
        <w:t xml:space="preserve">•  Informace týkající se odstoupení od podané žaloby vůči postupu     garančního fondu a insolvenčního správce  při prodeji  pohledávek </w:t>
      </w:r>
      <w:proofErr w:type="spellStart"/>
      <w:r w:rsidRPr="007176E6">
        <w:rPr>
          <w:rFonts w:ascii="Times New Roman" w:hAnsi="Times New Roman" w:cs="Times New Roman"/>
          <w:sz w:val="24"/>
          <w:szCs w:val="24"/>
        </w:rPr>
        <w:t>Sberbank</w:t>
      </w:r>
      <w:proofErr w:type="spellEnd"/>
    </w:p>
    <w:p w:rsidR="00DE217D" w:rsidRPr="007176E6" w:rsidRDefault="00DE217D" w:rsidP="00DE217D">
      <w:pPr>
        <w:pStyle w:val="Odstavecseseznamem"/>
        <w:rPr>
          <w:rFonts w:ascii="Times New Roman" w:hAnsi="Times New Roman" w:cs="Times New Roman"/>
          <w:sz w:val="24"/>
          <w:szCs w:val="24"/>
        </w:rPr>
      </w:pPr>
      <w:r w:rsidRPr="007176E6">
        <w:rPr>
          <w:rFonts w:ascii="Times New Roman" w:hAnsi="Times New Roman" w:cs="Times New Roman"/>
          <w:sz w:val="24"/>
          <w:szCs w:val="24"/>
        </w:rPr>
        <w:t>• Zastupitelstvo – vyřešit přípravu Masopustu – vstupné, pohoštění</w:t>
      </w:r>
    </w:p>
    <w:p w:rsidR="00DE217D" w:rsidRPr="004C5C72" w:rsidRDefault="00DE217D" w:rsidP="004C5C72">
      <w:pPr>
        <w:pStyle w:val="Odstavecseseznamem"/>
        <w:rPr>
          <w:rFonts w:ascii="Times New Roman" w:hAnsi="Times New Roman" w:cs="Times New Roman"/>
          <w:sz w:val="24"/>
          <w:szCs w:val="24"/>
        </w:rPr>
      </w:pPr>
      <w:r w:rsidRPr="007176E6">
        <w:rPr>
          <w:rFonts w:ascii="Times New Roman" w:hAnsi="Times New Roman" w:cs="Times New Roman"/>
          <w:sz w:val="24"/>
          <w:szCs w:val="24"/>
        </w:rPr>
        <w:t>• Zpevnění ploch kolem hasičské nádrž</w:t>
      </w:r>
      <w:r w:rsidR="004C5C72">
        <w:rPr>
          <w:rFonts w:ascii="Times New Roman" w:hAnsi="Times New Roman" w:cs="Times New Roman"/>
          <w:sz w:val="24"/>
          <w:szCs w:val="24"/>
        </w:rPr>
        <w:t>e</w:t>
      </w:r>
      <w:r w:rsidRPr="007176E6">
        <w:rPr>
          <w:rFonts w:ascii="Times New Roman" w:hAnsi="Times New Roman" w:cs="Times New Roman"/>
          <w:sz w:val="24"/>
          <w:szCs w:val="24"/>
        </w:rPr>
        <w:t xml:space="preserve"> ve spolupráci s LČR</w:t>
      </w:r>
    </w:p>
    <w:p w:rsidR="00DE217D" w:rsidRPr="007176E6" w:rsidRDefault="00DE217D" w:rsidP="00DE217D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76E6">
        <w:rPr>
          <w:rFonts w:ascii="Times New Roman" w:hAnsi="Times New Roman" w:cs="Times New Roman"/>
          <w:sz w:val="24"/>
          <w:szCs w:val="24"/>
        </w:rPr>
        <w:t xml:space="preserve">Novou strategii  min. financí a Úřadu pro zastupování státu ve věcech majetkových –  zjednodušení převodu nepotřebného majetku ve prospěch obcí a krajů </w:t>
      </w:r>
    </w:p>
    <w:p w:rsidR="007176E6" w:rsidRPr="007176E6" w:rsidRDefault="007176E6" w:rsidP="007176E6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76E6">
        <w:rPr>
          <w:rFonts w:ascii="Times New Roman" w:hAnsi="Times New Roman" w:cs="Times New Roman"/>
          <w:sz w:val="24"/>
          <w:szCs w:val="24"/>
        </w:rPr>
        <w:t xml:space="preserve">Řešení problematiky odpadních vod – domácí čistírny </w:t>
      </w:r>
    </w:p>
    <w:p w:rsidR="00410235" w:rsidRDefault="00410235" w:rsidP="00410235">
      <w:pPr>
        <w:pStyle w:val="Odstavecseseznamem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Rozpočtové změny 1-11</w:t>
      </w:r>
    </w:p>
    <w:p w:rsidR="00DE217D" w:rsidRPr="007176E6" w:rsidRDefault="00DE217D" w:rsidP="007176E6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:rsidR="00DE217D" w:rsidRDefault="00DE217D" w:rsidP="00DE217D">
      <w:pPr>
        <w:rPr>
          <w:rFonts w:ascii="Times New Roman" w:hAnsi="Times New Roman" w:cs="Times New Roman"/>
          <w:sz w:val="24"/>
          <w:szCs w:val="24"/>
        </w:rPr>
      </w:pPr>
    </w:p>
    <w:p w:rsidR="004C5C72" w:rsidRDefault="004C5C72" w:rsidP="00DE217D">
      <w:pPr>
        <w:rPr>
          <w:rFonts w:ascii="Times New Roman" w:hAnsi="Times New Roman" w:cs="Times New Roman"/>
          <w:sz w:val="24"/>
          <w:szCs w:val="24"/>
        </w:rPr>
      </w:pPr>
    </w:p>
    <w:p w:rsidR="004C5C72" w:rsidRDefault="004C5C72" w:rsidP="00DE217D">
      <w:pPr>
        <w:rPr>
          <w:rFonts w:ascii="Times New Roman" w:hAnsi="Times New Roman" w:cs="Times New Roman"/>
          <w:sz w:val="24"/>
          <w:szCs w:val="24"/>
        </w:rPr>
      </w:pPr>
    </w:p>
    <w:p w:rsidR="004C5C72" w:rsidRPr="007176E6" w:rsidRDefault="004C5C72" w:rsidP="00DE217D">
      <w:pPr>
        <w:rPr>
          <w:rFonts w:ascii="Times New Roman" w:hAnsi="Times New Roman" w:cs="Times New Roman"/>
          <w:sz w:val="24"/>
          <w:szCs w:val="24"/>
        </w:rPr>
      </w:pPr>
    </w:p>
    <w:p w:rsidR="00DE217D" w:rsidRDefault="00DE217D" w:rsidP="00DE217D">
      <w:pPr>
        <w:rPr>
          <w:rFonts w:ascii="Times New Roman" w:hAnsi="Times New Roman" w:cs="Times New Roman"/>
          <w:sz w:val="24"/>
          <w:szCs w:val="24"/>
        </w:rPr>
      </w:pPr>
      <w:r w:rsidRPr="007176E6">
        <w:rPr>
          <w:rFonts w:ascii="Times New Roman" w:hAnsi="Times New Roman" w:cs="Times New Roman"/>
          <w:sz w:val="24"/>
          <w:szCs w:val="24"/>
        </w:rPr>
        <w:t>C.</w:t>
      </w:r>
      <w:r w:rsidRPr="007176E6">
        <w:rPr>
          <w:rFonts w:ascii="Times New Roman" w:hAnsi="Times New Roman" w:cs="Times New Roman"/>
          <w:sz w:val="24"/>
          <w:szCs w:val="24"/>
        </w:rPr>
        <w:tab/>
        <w:t>Zastupitelstvo obce neschválilo</w:t>
      </w:r>
      <w:r w:rsidR="00543607">
        <w:rPr>
          <w:rFonts w:ascii="Times New Roman" w:hAnsi="Times New Roman" w:cs="Times New Roman"/>
          <w:sz w:val="24"/>
          <w:szCs w:val="24"/>
        </w:rPr>
        <w:t>:</w:t>
      </w:r>
    </w:p>
    <w:p w:rsidR="00543607" w:rsidRDefault="00A97B99" w:rsidP="00A97B99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A97B99">
        <w:rPr>
          <w:rFonts w:ascii="Times New Roman" w:hAnsi="Times New Roman" w:cs="Times New Roman"/>
          <w:sz w:val="24"/>
          <w:szCs w:val="24"/>
        </w:rPr>
        <w:t xml:space="preserve">Žádost o dotaci pro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Darmoděj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z,s</w:t>
      </w:r>
      <w:proofErr w:type="spellEnd"/>
      <w:proofErr w:type="gramEnd"/>
    </w:p>
    <w:p w:rsidR="00A97B99" w:rsidRDefault="00A97B99" w:rsidP="00A97B99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Finanční podporu pro Domov důchodců Lampertice </w:t>
      </w:r>
    </w:p>
    <w:p w:rsidR="004C5C72" w:rsidRPr="00A97B99" w:rsidRDefault="00A97B99" w:rsidP="004C5C72">
      <w:pPr>
        <w:pStyle w:val="Odstavecseseznamem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Finanční podporu prostřednictvím prezentace v publikaci „Anetka potřebuje pomoci“</w:t>
      </w:r>
    </w:p>
    <w:p w:rsidR="00DE217D" w:rsidRPr="007176E6" w:rsidRDefault="00DE217D" w:rsidP="00DE217D">
      <w:pPr>
        <w:rPr>
          <w:rFonts w:ascii="Times New Roman" w:hAnsi="Times New Roman" w:cs="Times New Roman"/>
          <w:sz w:val="24"/>
          <w:szCs w:val="24"/>
        </w:rPr>
      </w:pPr>
      <w:r w:rsidRPr="007176E6">
        <w:rPr>
          <w:rFonts w:ascii="Times New Roman" w:hAnsi="Times New Roman" w:cs="Times New Roman"/>
          <w:sz w:val="24"/>
          <w:szCs w:val="24"/>
        </w:rPr>
        <w:lastRenderedPageBreak/>
        <w:t>D.</w:t>
      </w:r>
      <w:r w:rsidRPr="007176E6">
        <w:rPr>
          <w:rFonts w:ascii="Times New Roman" w:hAnsi="Times New Roman" w:cs="Times New Roman"/>
          <w:sz w:val="24"/>
          <w:szCs w:val="24"/>
        </w:rPr>
        <w:tab/>
        <w:t>Zastupitelstvo obce ukládá</w:t>
      </w:r>
    </w:p>
    <w:p w:rsidR="00DE217D" w:rsidRPr="007176E6" w:rsidRDefault="00DE217D" w:rsidP="00DE217D">
      <w:pPr>
        <w:rPr>
          <w:rFonts w:ascii="Times New Roman" w:hAnsi="Times New Roman" w:cs="Times New Roman"/>
          <w:sz w:val="24"/>
          <w:szCs w:val="24"/>
        </w:rPr>
      </w:pPr>
    </w:p>
    <w:p w:rsidR="00DE217D" w:rsidRDefault="00A97B99" w:rsidP="00A97B99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A97B99">
        <w:rPr>
          <w:rFonts w:ascii="Times New Roman" w:hAnsi="Times New Roman" w:cs="Times New Roman"/>
          <w:sz w:val="24"/>
          <w:szCs w:val="24"/>
        </w:rPr>
        <w:t>Zastupitelstvu obce zaobírat se bodem č. 6 programu ze 4. zasedání ZO z </w:t>
      </w:r>
      <w:proofErr w:type="gramStart"/>
      <w:r w:rsidRPr="00A97B99">
        <w:rPr>
          <w:rFonts w:ascii="Times New Roman" w:hAnsi="Times New Roman" w:cs="Times New Roman"/>
          <w:sz w:val="24"/>
          <w:szCs w:val="24"/>
        </w:rPr>
        <w:t>12.4.2023</w:t>
      </w:r>
      <w:proofErr w:type="gramEnd"/>
      <w:r w:rsidRPr="00A97B99">
        <w:rPr>
          <w:rFonts w:ascii="Times New Roman" w:hAnsi="Times New Roman" w:cs="Times New Roman"/>
          <w:sz w:val="24"/>
          <w:szCs w:val="24"/>
        </w:rPr>
        <w:t xml:space="preserve"> - nabídka Úřad pro zastupování státu ve věcech majetkových</w:t>
      </w:r>
    </w:p>
    <w:p w:rsidR="00A97B99" w:rsidRDefault="00A97B99" w:rsidP="00A97B99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Starostovi obce pozvat pracovníka firmy </w:t>
      </w:r>
      <w:proofErr w:type="spellStart"/>
      <w:r>
        <w:rPr>
          <w:rFonts w:ascii="Times New Roman" w:hAnsi="Times New Roman" w:cs="Times New Roman"/>
          <w:sz w:val="24"/>
          <w:szCs w:val="24"/>
        </w:rPr>
        <w:t>Eco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dotace zajišťující problematiku domácích čistíren odpadních vod. </w:t>
      </w:r>
    </w:p>
    <w:p w:rsidR="00A97B99" w:rsidRPr="00A97B99" w:rsidRDefault="00A97B99" w:rsidP="00A97B99">
      <w:pPr>
        <w:pStyle w:val="Odstavecseseznamem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Zastupitelstvu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</w:t>
      </w:r>
      <w:proofErr w:type="gramStart"/>
      <w:r>
        <w:rPr>
          <w:rFonts w:ascii="Times New Roman" w:hAnsi="Times New Roman" w:cs="Times New Roman"/>
          <w:sz w:val="24"/>
          <w:szCs w:val="24"/>
        </w:rPr>
        <w:t>instalace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informačních tabulí</w:t>
      </w:r>
    </w:p>
    <w:p w:rsidR="00DE217D" w:rsidRDefault="00DE217D" w:rsidP="00DE217D">
      <w:pPr>
        <w:rPr>
          <w:rFonts w:ascii="Times New Roman" w:hAnsi="Times New Roman" w:cs="Times New Roman"/>
          <w:sz w:val="24"/>
          <w:szCs w:val="24"/>
        </w:rPr>
      </w:pPr>
    </w:p>
    <w:p w:rsidR="00750127" w:rsidRDefault="00750127" w:rsidP="00DE217D">
      <w:pPr>
        <w:rPr>
          <w:rFonts w:ascii="Times New Roman" w:hAnsi="Times New Roman" w:cs="Times New Roman"/>
          <w:sz w:val="24"/>
          <w:szCs w:val="24"/>
        </w:rPr>
      </w:pPr>
    </w:p>
    <w:p w:rsidR="00750127" w:rsidRPr="007176E6" w:rsidRDefault="00750127" w:rsidP="00DE217D">
      <w:pPr>
        <w:rPr>
          <w:rFonts w:ascii="Times New Roman" w:hAnsi="Times New Roman" w:cs="Times New Roman"/>
          <w:sz w:val="24"/>
          <w:szCs w:val="24"/>
        </w:rPr>
      </w:pPr>
    </w:p>
    <w:p w:rsidR="00DE217D" w:rsidRPr="007176E6" w:rsidRDefault="00DE217D" w:rsidP="00DE217D">
      <w:pPr>
        <w:rPr>
          <w:rFonts w:ascii="Times New Roman" w:hAnsi="Times New Roman" w:cs="Times New Roman"/>
          <w:sz w:val="24"/>
          <w:szCs w:val="24"/>
        </w:rPr>
      </w:pPr>
    </w:p>
    <w:p w:rsidR="00DE217D" w:rsidRPr="007176E6" w:rsidRDefault="00DE217D" w:rsidP="00DE217D">
      <w:pPr>
        <w:rPr>
          <w:rFonts w:ascii="Times New Roman" w:hAnsi="Times New Roman" w:cs="Times New Roman"/>
          <w:sz w:val="24"/>
          <w:szCs w:val="24"/>
        </w:rPr>
      </w:pPr>
      <w:r w:rsidRPr="007176E6">
        <w:rPr>
          <w:rFonts w:ascii="Times New Roman" w:hAnsi="Times New Roman" w:cs="Times New Roman"/>
          <w:sz w:val="24"/>
          <w:szCs w:val="24"/>
        </w:rPr>
        <w:t>Miroslav Kocián                                                                                Antonín Tesař</w:t>
      </w:r>
    </w:p>
    <w:p w:rsidR="00DE217D" w:rsidRPr="007176E6" w:rsidRDefault="00DE217D" w:rsidP="00DE217D">
      <w:pPr>
        <w:rPr>
          <w:rFonts w:ascii="Times New Roman" w:hAnsi="Times New Roman" w:cs="Times New Roman"/>
          <w:sz w:val="24"/>
          <w:szCs w:val="24"/>
        </w:rPr>
      </w:pPr>
      <w:r w:rsidRPr="007176E6">
        <w:rPr>
          <w:rFonts w:ascii="Times New Roman" w:hAnsi="Times New Roman" w:cs="Times New Roman"/>
          <w:sz w:val="24"/>
          <w:szCs w:val="24"/>
        </w:rPr>
        <w:t>starosta obce                                                                                    místostarosta</w:t>
      </w:r>
    </w:p>
    <w:p w:rsidR="00DE217D" w:rsidRPr="007176E6" w:rsidRDefault="00DE217D" w:rsidP="00DE217D">
      <w:pPr>
        <w:rPr>
          <w:rFonts w:ascii="Times New Roman" w:hAnsi="Times New Roman" w:cs="Times New Roman"/>
          <w:sz w:val="24"/>
          <w:szCs w:val="24"/>
        </w:rPr>
      </w:pPr>
    </w:p>
    <w:p w:rsidR="00DE217D" w:rsidRPr="007176E6" w:rsidRDefault="00DE217D" w:rsidP="00DE217D">
      <w:pPr>
        <w:rPr>
          <w:rFonts w:ascii="Times New Roman" w:hAnsi="Times New Roman" w:cs="Times New Roman"/>
          <w:sz w:val="24"/>
          <w:szCs w:val="24"/>
        </w:rPr>
      </w:pPr>
    </w:p>
    <w:p w:rsidR="00DE217D" w:rsidRPr="007176E6" w:rsidRDefault="00DE217D" w:rsidP="00DE217D">
      <w:pPr>
        <w:rPr>
          <w:rFonts w:ascii="Times New Roman" w:hAnsi="Times New Roman" w:cs="Times New Roman"/>
          <w:sz w:val="24"/>
          <w:szCs w:val="24"/>
        </w:rPr>
      </w:pPr>
      <w:r w:rsidRPr="007176E6">
        <w:rPr>
          <w:rFonts w:ascii="Times New Roman" w:hAnsi="Times New Roman" w:cs="Times New Roman"/>
          <w:sz w:val="24"/>
          <w:szCs w:val="24"/>
        </w:rPr>
        <w:t>Ověřovatelé zápisu:</w:t>
      </w:r>
    </w:p>
    <w:p w:rsidR="00DE217D" w:rsidRPr="007176E6" w:rsidRDefault="00DE217D" w:rsidP="00DE217D">
      <w:pPr>
        <w:rPr>
          <w:rFonts w:ascii="Times New Roman" w:hAnsi="Times New Roman" w:cs="Times New Roman"/>
          <w:sz w:val="24"/>
          <w:szCs w:val="24"/>
        </w:rPr>
      </w:pPr>
    </w:p>
    <w:p w:rsidR="00A97B99" w:rsidRDefault="00A97B99" w:rsidP="00A97B99">
      <w:pPr>
        <w:rPr>
          <w:rFonts w:ascii="Times New Roman" w:hAnsi="Times New Roman" w:cs="Times New Roman"/>
          <w:sz w:val="24"/>
          <w:szCs w:val="24"/>
        </w:rPr>
      </w:pPr>
      <w:r w:rsidRPr="00B95957">
        <w:rPr>
          <w:rFonts w:ascii="Times New Roman" w:hAnsi="Times New Roman" w:cs="Times New Roman"/>
          <w:sz w:val="24"/>
          <w:szCs w:val="24"/>
        </w:rPr>
        <w:t xml:space="preserve">Bohuslav Podsedník  </w:t>
      </w:r>
    </w:p>
    <w:p w:rsidR="00A97B99" w:rsidRPr="001B0449" w:rsidRDefault="00A97B99" w:rsidP="00A97B99">
      <w:proofErr w:type="spellStart"/>
      <w:r w:rsidRPr="00B95957">
        <w:rPr>
          <w:rFonts w:ascii="Times New Roman" w:hAnsi="Times New Roman" w:cs="Times New Roman"/>
          <w:sz w:val="24"/>
          <w:szCs w:val="24"/>
        </w:rPr>
        <w:t>Danut</w:t>
      </w:r>
      <w:proofErr w:type="spellEnd"/>
      <w:r w:rsidRPr="00B9595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95957">
        <w:rPr>
          <w:rFonts w:ascii="Times New Roman" w:hAnsi="Times New Roman" w:cs="Times New Roman"/>
          <w:sz w:val="24"/>
          <w:szCs w:val="24"/>
        </w:rPr>
        <w:t>Luchian</w:t>
      </w:r>
      <w:proofErr w:type="spellEnd"/>
    </w:p>
    <w:p w:rsidR="00DE217D" w:rsidRPr="007176E6" w:rsidRDefault="00DE217D" w:rsidP="00DE217D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DE217D" w:rsidRPr="007176E6" w:rsidRDefault="00DE217D" w:rsidP="00DE217D">
      <w:pPr>
        <w:rPr>
          <w:rFonts w:ascii="Times New Roman" w:hAnsi="Times New Roman" w:cs="Times New Roman"/>
          <w:sz w:val="24"/>
          <w:szCs w:val="24"/>
        </w:rPr>
      </w:pPr>
    </w:p>
    <w:p w:rsidR="00DE217D" w:rsidRPr="007176E6" w:rsidRDefault="00DE217D" w:rsidP="00DE217D">
      <w:pPr>
        <w:rPr>
          <w:rFonts w:ascii="Times New Roman" w:hAnsi="Times New Roman" w:cs="Times New Roman"/>
          <w:sz w:val="24"/>
          <w:szCs w:val="24"/>
        </w:rPr>
      </w:pPr>
    </w:p>
    <w:p w:rsidR="004C5C72" w:rsidRPr="007176E6" w:rsidRDefault="004C5C72">
      <w:pPr>
        <w:rPr>
          <w:rFonts w:ascii="Times New Roman" w:hAnsi="Times New Roman" w:cs="Times New Roman"/>
          <w:sz w:val="24"/>
          <w:szCs w:val="24"/>
        </w:rPr>
      </w:pPr>
    </w:p>
    <w:sectPr w:rsidR="004C5C72" w:rsidRPr="007176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C734D0"/>
    <w:multiLevelType w:val="hybridMultilevel"/>
    <w:tmpl w:val="AF585B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128F1"/>
    <w:multiLevelType w:val="hybridMultilevel"/>
    <w:tmpl w:val="B39277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AA61BC"/>
    <w:multiLevelType w:val="hybridMultilevel"/>
    <w:tmpl w:val="4C8853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4C0EC9"/>
    <w:multiLevelType w:val="hybridMultilevel"/>
    <w:tmpl w:val="EE84D60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6B976AE"/>
    <w:multiLevelType w:val="hybridMultilevel"/>
    <w:tmpl w:val="8F28716E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A8A2931"/>
    <w:multiLevelType w:val="hybridMultilevel"/>
    <w:tmpl w:val="FF2A7EB0"/>
    <w:lvl w:ilvl="0" w:tplc="0405000F">
      <w:start w:val="1"/>
      <w:numFmt w:val="decimal"/>
      <w:lvlText w:val="%1."/>
      <w:lvlJc w:val="left"/>
      <w:pPr>
        <w:ind w:left="786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9F3D8C"/>
    <w:multiLevelType w:val="hybridMultilevel"/>
    <w:tmpl w:val="F7225E3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17D"/>
    <w:rsid w:val="000A1828"/>
    <w:rsid w:val="00410235"/>
    <w:rsid w:val="004C5C72"/>
    <w:rsid w:val="00543607"/>
    <w:rsid w:val="00636D79"/>
    <w:rsid w:val="006445D5"/>
    <w:rsid w:val="006621F8"/>
    <w:rsid w:val="007176E6"/>
    <w:rsid w:val="00750127"/>
    <w:rsid w:val="00A97B99"/>
    <w:rsid w:val="00C24FDB"/>
    <w:rsid w:val="00D920CF"/>
    <w:rsid w:val="00DE217D"/>
    <w:rsid w:val="00E7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DF5C4"/>
  <w15:chartTrackingRefBased/>
  <w15:docId w15:val="{26831868-A37E-405F-91AC-50331A670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E217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E217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102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102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739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316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cp:lastPrinted>2023-04-12T11:48:00Z</cp:lastPrinted>
  <dcterms:created xsi:type="dcterms:W3CDTF">2023-04-26T10:12:00Z</dcterms:created>
  <dcterms:modified xsi:type="dcterms:W3CDTF">2023-04-26T10:12:00Z</dcterms:modified>
</cp:coreProperties>
</file>