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6" w:rsidRDefault="00765911" w:rsidP="00A63FD0">
      <w:pPr>
        <w:pStyle w:val="Bezmezer"/>
        <w:rPr>
          <w:sz w:val="24"/>
          <w:szCs w:val="24"/>
        </w:rPr>
      </w:pPr>
      <w:r>
        <w:rPr>
          <w:sz w:val="24"/>
          <w:szCs w:val="24"/>
        </w:rPr>
        <w:t>U</w:t>
      </w:r>
      <w:r w:rsidR="00A63FD0">
        <w:rPr>
          <w:sz w:val="24"/>
          <w:szCs w:val="24"/>
        </w:rPr>
        <w:t>snesení</w:t>
      </w:r>
      <w:r>
        <w:rPr>
          <w:sz w:val="24"/>
          <w:szCs w:val="24"/>
        </w:rPr>
        <w:t xml:space="preserve"> z </w:t>
      </w:r>
      <w:r w:rsidR="00A63FD0">
        <w:rPr>
          <w:sz w:val="24"/>
          <w:szCs w:val="24"/>
        </w:rPr>
        <w:t xml:space="preserve"> </w:t>
      </w:r>
      <w:r w:rsidR="00D54BBD">
        <w:rPr>
          <w:sz w:val="24"/>
          <w:szCs w:val="24"/>
        </w:rPr>
        <w:t>20</w:t>
      </w:r>
      <w:r w:rsidR="00A63FD0">
        <w:rPr>
          <w:sz w:val="24"/>
          <w:szCs w:val="24"/>
        </w:rPr>
        <w:t xml:space="preserve">. zasedání zastupitelstva obce ze dne </w:t>
      </w:r>
      <w:proofErr w:type="gramStart"/>
      <w:r w:rsidR="00D54BBD">
        <w:rPr>
          <w:sz w:val="24"/>
          <w:szCs w:val="24"/>
        </w:rPr>
        <w:t>8</w:t>
      </w:r>
      <w:r w:rsidR="00A63FD0">
        <w:rPr>
          <w:sz w:val="24"/>
          <w:szCs w:val="24"/>
        </w:rPr>
        <w:t>.</w:t>
      </w:r>
      <w:r w:rsidR="00D54BBD">
        <w:rPr>
          <w:sz w:val="24"/>
          <w:szCs w:val="24"/>
        </w:rPr>
        <w:t>12</w:t>
      </w:r>
      <w:r w:rsidR="00A63FD0">
        <w:rPr>
          <w:sz w:val="24"/>
          <w:szCs w:val="24"/>
        </w:rPr>
        <w:t>.20</w:t>
      </w:r>
      <w:r w:rsidR="00146A41">
        <w:rPr>
          <w:sz w:val="24"/>
          <w:szCs w:val="24"/>
        </w:rPr>
        <w:t>2</w:t>
      </w:r>
      <w:r w:rsidR="008E6327">
        <w:rPr>
          <w:sz w:val="24"/>
          <w:szCs w:val="24"/>
        </w:rPr>
        <w:t>1</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D54BBD">
        <w:rPr>
          <w:sz w:val="24"/>
          <w:szCs w:val="24"/>
        </w:rPr>
        <w:t>20</w:t>
      </w:r>
      <w:r>
        <w:rPr>
          <w:sz w:val="24"/>
          <w:szCs w:val="24"/>
        </w:rPr>
        <w:t>. zasedání ZO</w:t>
      </w:r>
    </w:p>
    <w:p w:rsidR="000508DE" w:rsidRPr="0005430D" w:rsidRDefault="00330B80" w:rsidP="000508DE">
      <w:pPr>
        <w:pStyle w:val="Odstavecseseznamem"/>
        <w:numPr>
          <w:ilvl w:val="0"/>
          <w:numId w:val="2"/>
        </w:numPr>
        <w:spacing w:after="0" w:line="240" w:lineRule="auto"/>
        <w:rPr>
          <w:sz w:val="24"/>
          <w:szCs w:val="24"/>
        </w:rPr>
      </w:pPr>
      <w:r>
        <w:rPr>
          <w:sz w:val="24"/>
          <w:szCs w:val="24"/>
        </w:rPr>
        <w:t>Hospodaření obce k </w:t>
      </w:r>
      <w:proofErr w:type="gramStart"/>
      <w:r>
        <w:rPr>
          <w:sz w:val="24"/>
          <w:szCs w:val="24"/>
        </w:rPr>
        <w:t>31.</w:t>
      </w:r>
      <w:r w:rsidR="00D54BBD">
        <w:rPr>
          <w:sz w:val="24"/>
          <w:szCs w:val="24"/>
        </w:rPr>
        <w:t>10</w:t>
      </w:r>
      <w:r>
        <w:rPr>
          <w:sz w:val="24"/>
          <w:szCs w:val="24"/>
        </w:rPr>
        <w:t>.2021</w:t>
      </w:r>
      <w:proofErr w:type="gramEnd"/>
      <w:r>
        <w:rPr>
          <w:sz w:val="24"/>
          <w:szCs w:val="24"/>
        </w:rPr>
        <w:t xml:space="preserve"> včetně Soukromého klubu.</w:t>
      </w:r>
    </w:p>
    <w:p w:rsidR="0014559A" w:rsidRDefault="00D54BBD" w:rsidP="000508DE">
      <w:pPr>
        <w:pStyle w:val="Odstavecseseznamem"/>
        <w:numPr>
          <w:ilvl w:val="0"/>
          <w:numId w:val="2"/>
        </w:numPr>
        <w:spacing w:after="0" w:line="240" w:lineRule="auto"/>
        <w:rPr>
          <w:sz w:val="24"/>
          <w:szCs w:val="24"/>
        </w:rPr>
      </w:pPr>
      <w:r>
        <w:rPr>
          <w:sz w:val="24"/>
          <w:szCs w:val="24"/>
        </w:rPr>
        <w:t>Pravidla rozpočtového provizoria na rok 2022.</w:t>
      </w:r>
      <w:r w:rsidR="000E3A84">
        <w:rPr>
          <w:sz w:val="24"/>
          <w:szCs w:val="24"/>
        </w:rPr>
        <w:t xml:space="preserve">  </w:t>
      </w:r>
      <w:r w:rsidR="002B283F">
        <w:rPr>
          <w:sz w:val="24"/>
          <w:szCs w:val="24"/>
        </w:rPr>
        <w:t xml:space="preserve"> </w:t>
      </w:r>
    </w:p>
    <w:p w:rsidR="00D54BBD" w:rsidRDefault="00D54BBD" w:rsidP="00D54BBD">
      <w:pPr>
        <w:pStyle w:val="Odstavecseseznamem"/>
        <w:numPr>
          <w:ilvl w:val="0"/>
          <w:numId w:val="2"/>
        </w:numPr>
      </w:pPr>
      <w:r>
        <w:t xml:space="preserve">OZV č. 1/2021 o stanovení </w:t>
      </w:r>
      <w:r w:rsidR="00AB2E44">
        <w:t xml:space="preserve">obecního </w:t>
      </w:r>
      <w:r>
        <w:t xml:space="preserve">systému </w:t>
      </w:r>
      <w:r w:rsidR="00AB2E44">
        <w:t>odpadového hospodářství.</w:t>
      </w:r>
    </w:p>
    <w:p w:rsidR="00AB2E44" w:rsidRDefault="00AB2E44" w:rsidP="00AB2E44">
      <w:pPr>
        <w:pStyle w:val="Odstavecseseznamem"/>
        <w:numPr>
          <w:ilvl w:val="0"/>
          <w:numId w:val="2"/>
        </w:numPr>
      </w:pPr>
      <w:r>
        <w:t>OZV č. 2/2021 o místním poplatku za obecní systém odpadového hospodářství</w:t>
      </w:r>
    </w:p>
    <w:p w:rsidR="00AB2E44" w:rsidRDefault="00AB2E44" w:rsidP="00AB2E44">
      <w:pPr>
        <w:pStyle w:val="Odstavecseseznamem"/>
        <w:numPr>
          <w:ilvl w:val="0"/>
          <w:numId w:val="2"/>
        </w:numPr>
      </w:pPr>
      <w:r>
        <w:t>Příkazní smlouvu s Marií Paděrovou na projekt „Rekonstrukce OÚ Bílá Voda“ v rámci programu 117D8210 Podpora obnovy a rozvoje venkova, DT č. 117d8210E – Rekonstrukce a přestavba veřejných budov pro rok 2022</w:t>
      </w:r>
    </w:p>
    <w:p w:rsidR="00AB2E44" w:rsidRDefault="00AB2E44" w:rsidP="00AB2E44">
      <w:pPr>
        <w:pStyle w:val="Odstavecseseznamem"/>
        <w:numPr>
          <w:ilvl w:val="0"/>
          <w:numId w:val="2"/>
        </w:numPr>
      </w:pPr>
      <w:r>
        <w:t>Smlouva o dílo k výběrovému řízení – „Rekonstrukce OÚ Bílá Voda“</w:t>
      </w:r>
    </w:p>
    <w:p w:rsidR="00AB2E44" w:rsidRDefault="000F40C7" w:rsidP="00AB2E44">
      <w:pPr>
        <w:pStyle w:val="Odstavecseseznamem"/>
        <w:numPr>
          <w:ilvl w:val="0"/>
          <w:numId w:val="2"/>
        </w:numPr>
      </w:pPr>
      <w:r>
        <w:t>Vyhlášení záměru</w:t>
      </w:r>
      <w:r>
        <w:t xml:space="preserve"> </w:t>
      </w:r>
      <w:bookmarkStart w:id="0" w:name="_GoBack"/>
      <w:bookmarkEnd w:id="0"/>
      <w:r w:rsidR="00AB2E44">
        <w:t xml:space="preserve">obce pronajmout část pozemku </w:t>
      </w:r>
      <w:proofErr w:type="spellStart"/>
      <w:r w:rsidR="00AB2E44">
        <w:t>p.č</w:t>
      </w:r>
      <w:proofErr w:type="spellEnd"/>
      <w:r w:rsidR="00AB2E44">
        <w:t>. 1469 v </w:t>
      </w:r>
      <w:proofErr w:type="spellStart"/>
      <w:r w:rsidR="00AB2E44">
        <w:t>k.ú</w:t>
      </w:r>
      <w:proofErr w:type="spellEnd"/>
      <w:r w:rsidR="00AB2E44">
        <w:t>. Bílá Voda u Javorníka</w:t>
      </w:r>
    </w:p>
    <w:p w:rsidR="00AB2E44" w:rsidRDefault="00AB2E44" w:rsidP="00AB2E44">
      <w:pPr>
        <w:pStyle w:val="Odstavecseseznamem"/>
        <w:numPr>
          <w:ilvl w:val="0"/>
          <w:numId w:val="2"/>
        </w:numPr>
        <w:tabs>
          <w:tab w:val="left" w:pos="1260"/>
        </w:tabs>
      </w:pPr>
      <w:r>
        <w:t xml:space="preserve">Vyhlášení záměru obce prodat pozemek </w:t>
      </w:r>
      <w:proofErr w:type="spellStart"/>
      <w:proofErr w:type="gramStart"/>
      <w:r>
        <w:t>p.č</w:t>
      </w:r>
      <w:proofErr w:type="spellEnd"/>
      <w:r>
        <w:t>.</w:t>
      </w:r>
      <w:proofErr w:type="gramEnd"/>
      <w:r>
        <w:t xml:space="preserve"> 200/1 v </w:t>
      </w:r>
      <w:proofErr w:type="spellStart"/>
      <w:r>
        <w:t>k.ú</w:t>
      </w:r>
      <w:proofErr w:type="spellEnd"/>
      <w:r>
        <w:t>. Bílá Voda u Javorníka</w:t>
      </w:r>
    </w:p>
    <w:p w:rsidR="00CF7997" w:rsidRPr="00AB2E44" w:rsidRDefault="00AB2E44" w:rsidP="00AB2E44">
      <w:pPr>
        <w:pStyle w:val="Odstavecseseznamem"/>
        <w:numPr>
          <w:ilvl w:val="0"/>
          <w:numId w:val="2"/>
        </w:numPr>
        <w:tabs>
          <w:tab w:val="left" w:pos="1260"/>
        </w:tabs>
        <w:rPr>
          <w:sz w:val="24"/>
          <w:szCs w:val="24"/>
        </w:rPr>
      </w:pPr>
      <w:r>
        <w:t>Plán inventarizace na rok 2021</w:t>
      </w:r>
    </w:p>
    <w:p w:rsidR="00EB6C84" w:rsidRDefault="00F32E40" w:rsidP="006542BA">
      <w:pPr>
        <w:pStyle w:val="Odstavecseseznamem"/>
        <w:numPr>
          <w:ilvl w:val="0"/>
          <w:numId w:val="2"/>
        </w:numPr>
        <w:rPr>
          <w:sz w:val="24"/>
          <w:szCs w:val="24"/>
        </w:rPr>
      </w:pPr>
      <w:r>
        <w:rPr>
          <w:sz w:val="24"/>
          <w:szCs w:val="24"/>
        </w:rPr>
        <w:t xml:space="preserve">Podání žádosti o dotaci </w:t>
      </w:r>
      <w:r w:rsidR="00AB2E44">
        <w:rPr>
          <w:sz w:val="24"/>
          <w:szCs w:val="24"/>
        </w:rPr>
        <w:t>ze Státního fondu kultury na BFDH v roce 2022.</w:t>
      </w:r>
    </w:p>
    <w:p w:rsidR="00AB2E44" w:rsidRDefault="00AB2E44" w:rsidP="00AB2E44">
      <w:pPr>
        <w:pStyle w:val="Odstavecseseznamem"/>
        <w:numPr>
          <w:ilvl w:val="0"/>
          <w:numId w:val="2"/>
        </w:numPr>
        <w:tabs>
          <w:tab w:val="left" w:pos="1260"/>
        </w:tabs>
      </w:pPr>
      <w:r>
        <w:t>Podání žádosti o dotaci z Olomouckého kraje na BFDH v roce 2022</w:t>
      </w:r>
    </w:p>
    <w:p w:rsidR="00AB2E44" w:rsidRDefault="00AB2E44" w:rsidP="00AB2E44">
      <w:pPr>
        <w:pStyle w:val="Odstavecseseznamem"/>
        <w:numPr>
          <w:ilvl w:val="0"/>
          <w:numId w:val="2"/>
        </w:numPr>
        <w:tabs>
          <w:tab w:val="left" w:pos="1260"/>
        </w:tabs>
      </w:pPr>
      <w:r>
        <w:t>Podání žádosti o dotaci z GŘ HZS na opravu hasičské zbrojnice.</w:t>
      </w:r>
    </w:p>
    <w:p w:rsidR="00CF7997" w:rsidRDefault="00BB3441" w:rsidP="006542BA">
      <w:pPr>
        <w:pStyle w:val="Odstavecseseznamem"/>
        <w:numPr>
          <w:ilvl w:val="0"/>
          <w:numId w:val="2"/>
        </w:numPr>
        <w:rPr>
          <w:sz w:val="24"/>
          <w:szCs w:val="24"/>
        </w:rPr>
      </w:pPr>
      <w:r w:rsidRPr="00BB3441">
        <w:rPr>
          <w:sz w:val="24"/>
          <w:szCs w:val="24"/>
        </w:rPr>
        <w:t xml:space="preserve">Podání žádosti o dotaci </w:t>
      </w:r>
      <w:r w:rsidR="00AB2E44">
        <w:rPr>
          <w:sz w:val="24"/>
          <w:szCs w:val="24"/>
        </w:rPr>
        <w:t xml:space="preserve">z Olomouckého kraje </w:t>
      </w:r>
      <w:r>
        <w:rPr>
          <w:sz w:val="24"/>
          <w:szCs w:val="24"/>
        </w:rPr>
        <w:t>na opravu hasičské zbrojnice.</w:t>
      </w:r>
    </w:p>
    <w:p w:rsidR="00765911" w:rsidRDefault="00765911" w:rsidP="006542BA">
      <w:pPr>
        <w:pStyle w:val="Odstavecseseznamem"/>
        <w:numPr>
          <w:ilvl w:val="0"/>
          <w:numId w:val="2"/>
        </w:numPr>
        <w:rPr>
          <w:sz w:val="24"/>
          <w:szCs w:val="24"/>
        </w:rPr>
      </w:pPr>
      <w:r>
        <w:rPr>
          <w:sz w:val="24"/>
          <w:szCs w:val="24"/>
        </w:rPr>
        <w:t>Žádost obce Bernartice o finanční dar ve výši 5 000,- Kč</w:t>
      </w:r>
    </w:p>
    <w:p w:rsidR="00F159A4" w:rsidRPr="00765911" w:rsidRDefault="00765911" w:rsidP="00F159A4">
      <w:pPr>
        <w:pStyle w:val="Odstavecseseznamem"/>
        <w:numPr>
          <w:ilvl w:val="0"/>
          <w:numId w:val="2"/>
        </w:numPr>
        <w:rPr>
          <w:sz w:val="24"/>
          <w:szCs w:val="24"/>
        </w:rPr>
      </w:pPr>
      <w:r>
        <w:rPr>
          <w:sz w:val="24"/>
          <w:szCs w:val="24"/>
        </w:rPr>
        <w:t>Žádost Hospice na Svatém  Kopečku ve výši 10 000,- Kč</w:t>
      </w:r>
    </w:p>
    <w:p w:rsidR="002D3736" w:rsidRDefault="002D3736" w:rsidP="00F159A4">
      <w:pPr>
        <w:pStyle w:val="Bezmezer"/>
        <w:rPr>
          <w:sz w:val="24"/>
          <w:szCs w:val="24"/>
        </w:rPr>
      </w:pPr>
    </w:p>
    <w:p w:rsidR="002D3736" w:rsidRDefault="002D373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F11D33" w:rsidP="00F159A4">
      <w:pPr>
        <w:pStyle w:val="Bezmezer"/>
        <w:numPr>
          <w:ilvl w:val="0"/>
          <w:numId w:val="4"/>
        </w:numPr>
        <w:rPr>
          <w:sz w:val="24"/>
          <w:szCs w:val="24"/>
        </w:rPr>
      </w:pPr>
      <w:r>
        <w:rPr>
          <w:sz w:val="24"/>
          <w:szCs w:val="24"/>
        </w:rPr>
        <w:t>Plnění úkolů z předcházejících zasedání</w:t>
      </w:r>
    </w:p>
    <w:p w:rsidR="00BB3441" w:rsidRDefault="00F11D33" w:rsidP="00F159A4">
      <w:pPr>
        <w:pStyle w:val="Bezmezer"/>
        <w:numPr>
          <w:ilvl w:val="0"/>
          <w:numId w:val="4"/>
        </w:numPr>
        <w:rPr>
          <w:sz w:val="24"/>
          <w:szCs w:val="24"/>
        </w:rPr>
      </w:pPr>
      <w:r>
        <w:rPr>
          <w:sz w:val="24"/>
          <w:szCs w:val="24"/>
        </w:rPr>
        <w:t>Navýšení cen za vodné</w:t>
      </w:r>
      <w:r w:rsidR="00765911">
        <w:rPr>
          <w:sz w:val="24"/>
          <w:szCs w:val="24"/>
        </w:rPr>
        <w:t xml:space="preserve"> 29,- Kč bez DPH </w:t>
      </w:r>
      <w:r>
        <w:rPr>
          <w:sz w:val="24"/>
          <w:szCs w:val="24"/>
        </w:rPr>
        <w:t xml:space="preserve"> a stočné</w:t>
      </w:r>
      <w:r w:rsidR="00765911">
        <w:rPr>
          <w:sz w:val="24"/>
          <w:szCs w:val="24"/>
        </w:rPr>
        <w:t xml:space="preserve"> 29,- Kč  bez DPH </w:t>
      </w:r>
    </w:p>
    <w:p w:rsidR="00750FD5" w:rsidRDefault="00750FD5" w:rsidP="00F159A4">
      <w:pPr>
        <w:pStyle w:val="Bezmezer"/>
        <w:rPr>
          <w:sz w:val="24"/>
          <w:szCs w:val="24"/>
        </w:rPr>
      </w:pPr>
    </w:p>
    <w:p w:rsidR="00750FD5" w:rsidRDefault="00750FD5" w:rsidP="00F159A4">
      <w:pPr>
        <w:pStyle w:val="Bezmezer"/>
        <w:rPr>
          <w:sz w:val="24"/>
          <w:szCs w:val="24"/>
        </w:rPr>
      </w:pPr>
    </w:p>
    <w:p w:rsidR="002D3736" w:rsidRPr="00765911" w:rsidRDefault="00F159A4" w:rsidP="00765911">
      <w:pPr>
        <w:pStyle w:val="Bezmezer"/>
        <w:numPr>
          <w:ilvl w:val="0"/>
          <w:numId w:val="1"/>
        </w:numPr>
        <w:rPr>
          <w:sz w:val="24"/>
          <w:szCs w:val="24"/>
        </w:rPr>
      </w:pPr>
      <w:r>
        <w:rPr>
          <w:sz w:val="24"/>
          <w:szCs w:val="24"/>
        </w:rPr>
        <w:t>Zastupitelstvo obce</w:t>
      </w:r>
    </w:p>
    <w:p w:rsidR="002D3736" w:rsidRDefault="002D3736" w:rsidP="00F159A4">
      <w:pPr>
        <w:pStyle w:val="Bezmezer"/>
        <w:rPr>
          <w:sz w:val="24"/>
          <w:szCs w:val="24"/>
        </w:rPr>
      </w:pPr>
    </w:p>
    <w:p w:rsidR="001D7C62" w:rsidRDefault="001D7C62" w:rsidP="00F159A4">
      <w:pPr>
        <w:pStyle w:val="Bezmezer"/>
        <w:rPr>
          <w:sz w:val="24"/>
          <w:szCs w:val="24"/>
        </w:rPr>
      </w:pPr>
    </w:p>
    <w:p w:rsidR="00C11621" w:rsidRDefault="00F159A4" w:rsidP="00C11621">
      <w:pPr>
        <w:pStyle w:val="Bezmezer"/>
        <w:numPr>
          <w:ilvl w:val="0"/>
          <w:numId w:val="1"/>
        </w:numPr>
        <w:rPr>
          <w:sz w:val="24"/>
          <w:szCs w:val="24"/>
        </w:rPr>
      </w:pPr>
      <w:r w:rsidRPr="00CF7997">
        <w:rPr>
          <w:sz w:val="24"/>
          <w:szCs w:val="24"/>
        </w:rPr>
        <w:t>Zastupitelstvo obce ukládá</w:t>
      </w:r>
    </w:p>
    <w:p w:rsidR="00765911" w:rsidRDefault="00765911" w:rsidP="00765911">
      <w:pPr>
        <w:pStyle w:val="Bezmezer"/>
        <w:rPr>
          <w:sz w:val="24"/>
          <w:szCs w:val="24"/>
        </w:rPr>
      </w:pPr>
    </w:p>
    <w:p w:rsidR="00765911" w:rsidRDefault="00765911" w:rsidP="00765911">
      <w:pPr>
        <w:pStyle w:val="Bezmezer"/>
        <w:rPr>
          <w:sz w:val="24"/>
          <w:szCs w:val="24"/>
        </w:rPr>
      </w:pPr>
    </w:p>
    <w:p w:rsidR="00765911" w:rsidRDefault="00765911" w:rsidP="00765911">
      <w:pPr>
        <w:pStyle w:val="Bezmezer"/>
        <w:rPr>
          <w:sz w:val="24"/>
          <w:szCs w:val="24"/>
        </w:rPr>
      </w:pPr>
    </w:p>
    <w:p w:rsidR="00765911" w:rsidRDefault="00765911" w:rsidP="00765911">
      <w:pPr>
        <w:pStyle w:val="Bezmezer"/>
        <w:rPr>
          <w:sz w:val="24"/>
          <w:szCs w:val="24"/>
        </w:rPr>
      </w:pPr>
      <w:r>
        <w:rPr>
          <w:sz w:val="24"/>
          <w:szCs w:val="24"/>
        </w:rPr>
        <w:t>Miroslav Kocián                                                                                Antonín Tesař</w:t>
      </w:r>
    </w:p>
    <w:p w:rsidR="00765911" w:rsidRDefault="00765911" w:rsidP="00765911">
      <w:pPr>
        <w:pStyle w:val="Bezmezer"/>
        <w:rPr>
          <w:sz w:val="24"/>
          <w:szCs w:val="24"/>
        </w:rPr>
      </w:pPr>
      <w:r>
        <w:rPr>
          <w:sz w:val="24"/>
          <w:szCs w:val="24"/>
        </w:rPr>
        <w:t>starosta obce                                                                                    místostarosta</w:t>
      </w:r>
    </w:p>
    <w:p w:rsidR="00765911" w:rsidRDefault="00765911" w:rsidP="00765911">
      <w:pPr>
        <w:pStyle w:val="Bezmezer"/>
        <w:rPr>
          <w:sz w:val="24"/>
          <w:szCs w:val="24"/>
        </w:rPr>
      </w:pPr>
    </w:p>
    <w:p w:rsidR="00765911" w:rsidRPr="00765911" w:rsidRDefault="00765911" w:rsidP="00765911">
      <w:pPr>
        <w:pStyle w:val="Bezmezer"/>
        <w:rPr>
          <w:rFonts w:ascii="Times New Roman" w:hAnsi="Times New Roman" w:cs="Times New Roman"/>
          <w:sz w:val="24"/>
          <w:szCs w:val="24"/>
        </w:rPr>
      </w:pPr>
    </w:p>
    <w:p w:rsidR="00765911" w:rsidRPr="00765911" w:rsidRDefault="00765911" w:rsidP="00765911">
      <w:pPr>
        <w:pStyle w:val="Bezmezer"/>
        <w:rPr>
          <w:rFonts w:ascii="Times New Roman" w:hAnsi="Times New Roman" w:cs="Times New Roman"/>
          <w:sz w:val="24"/>
          <w:szCs w:val="24"/>
        </w:rPr>
      </w:pPr>
      <w:r w:rsidRPr="00765911">
        <w:rPr>
          <w:rFonts w:ascii="Times New Roman" w:hAnsi="Times New Roman" w:cs="Times New Roman"/>
          <w:sz w:val="24"/>
          <w:szCs w:val="24"/>
        </w:rPr>
        <w:t>Ověřovatelé zápisu:</w:t>
      </w:r>
    </w:p>
    <w:p w:rsidR="00765911" w:rsidRPr="00765911" w:rsidRDefault="00765911" w:rsidP="00765911">
      <w:pPr>
        <w:pStyle w:val="Bezmezer"/>
        <w:rPr>
          <w:rFonts w:ascii="Times New Roman" w:hAnsi="Times New Roman" w:cs="Times New Roman"/>
          <w:sz w:val="24"/>
          <w:szCs w:val="24"/>
        </w:rPr>
      </w:pPr>
    </w:p>
    <w:p w:rsidR="00765911" w:rsidRPr="00765911" w:rsidRDefault="00765911" w:rsidP="00765911">
      <w:pPr>
        <w:pStyle w:val="Bezmezer"/>
        <w:rPr>
          <w:rFonts w:ascii="Times New Roman" w:hAnsi="Times New Roman" w:cs="Times New Roman"/>
          <w:sz w:val="24"/>
          <w:szCs w:val="24"/>
        </w:rPr>
      </w:pPr>
      <w:r w:rsidRPr="00765911">
        <w:rPr>
          <w:rFonts w:ascii="Times New Roman" w:hAnsi="Times New Roman" w:cs="Times New Roman"/>
          <w:sz w:val="24"/>
          <w:szCs w:val="24"/>
        </w:rPr>
        <w:t xml:space="preserve">František Vrána </w:t>
      </w:r>
    </w:p>
    <w:p w:rsidR="00765911" w:rsidRPr="00765911" w:rsidRDefault="00765911" w:rsidP="00765911">
      <w:pPr>
        <w:pStyle w:val="Bezmezer"/>
        <w:rPr>
          <w:rFonts w:ascii="Times New Roman" w:hAnsi="Times New Roman" w:cs="Times New Roman"/>
          <w:sz w:val="24"/>
          <w:szCs w:val="24"/>
        </w:rPr>
      </w:pPr>
    </w:p>
    <w:p w:rsidR="00765911" w:rsidRPr="00765911" w:rsidRDefault="00765911" w:rsidP="00765911">
      <w:pPr>
        <w:pStyle w:val="Bezmezer"/>
        <w:rPr>
          <w:rFonts w:ascii="Times New Roman" w:hAnsi="Times New Roman" w:cs="Times New Roman"/>
          <w:sz w:val="24"/>
          <w:szCs w:val="24"/>
        </w:rPr>
      </w:pPr>
      <w:proofErr w:type="spellStart"/>
      <w:r w:rsidRPr="00765911">
        <w:rPr>
          <w:rFonts w:ascii="Times New Roman" w:hAnsi="Times New Roman" w:cs="Times New Roman"/>
          <w:sz w:val="24"/>
          <w:szCs w:val="24"/>
        </w:rPr>
        <w:t>Dorin</w:t>
      </w:r>
      <w:proofErr w:type="spellEnd"/>
      <w:r w:rsidRPr="00765911">
        <w:rPr>
          <w:rFonts w:ascii="Times New Roman" w:hAnsi="Times New Roman" w:cs="Times New Roman"/>
          <w:sz w:val="24"/>
          <w:szCs w:val="24"/>
        </w:rPr>
        <w:t xml:space="preserve"> </w:t>
      </w:r>
      <w:proofErr w:type="spellStart"/>
      <w:r w:rsidRPr="00765911">
        <w:rPr>
          <w:rFonts w:ascii="Times New Roman" w:hAnsi="Times New Roman" w:cs="Times New Roman"/>
          <w:sz w:val="24"/>
          <w:szCs w:val="24"/>
        </w:rPr>
        <w:t>Precub</w:t>
      </w:r>
      <w:proofErr w:type="spellEnd"/>
    </w:p>
    <w:sectPr w:rsidR="00765911" w:rsidRPr="00765911" w:rsidSect="00765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F8"/>
    <w:multiLevelType w:val="hybridMultilevel"/>
    <w:tmpl w:val="0D1C6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5"/>
  </w:num>
  <w:num w:numId="6">
    <w:abstractNumId w:val="9"/>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0"/>
    <w:rsid w:val="00024103"/>
    <w:rsid w:val="000508DE"/>
    <w:rsid w:val="0005430D"/>
    <w:rsid w:val="00081816"/>
    <w:rsid w:val="00082B32"/>
    <w:rsid w:val="000D5933"/>
    <w:rsid w:val="000E3A84"/>
    <w:rsid w:val="000F40C7"/>
    <w:rsid w:val="00104627"/>
    <w:rsid w:val="00134811"/>
    <w:rsid w:val="0014559A"/>
    <w:rsid w:val="00146A41"/>
    <w:rsid w:val="001555BC"/>
    <w:rsid w:val="00187411"/>
    <w:rsid w:val="001B2E3B"/>
    <w:rsid w:val="001D7C62"/>
    <w:rsid w:val="001E10E7"/>
    <w:rsid w:val="00216A29"/>
    <w:rsid w:val="00264656"/>
    <w:rsid w:val="0026697F"/>
    <w:rsid w:val="002A1350"/>
    <w:rsid w:val="002B283F"/>
    <w:rsid w:val="002D3736"/>
    <w:rsid w:val="002E684C"/>
    <w:rsid w:val="002F4A2A"/>
    <w:rsid w:val="002F6138"/>
    <w:rsid w:val="00311E46"/>
    <w:rsid w:val="003166B0"/>
    <w:rsid w:val="00317494"/>
    <w:rsid w:val="00330B80"/>
    <w:rsid w:val="0035262C"/>
    <w:rsid w:val="00375AEF"/>
    <w:rsid w:val="003C6371"/>
    <w:rsid w:val="003D3B05"/>
    <w:rsid w:val="003E15E1"/>
    <w:rsid w:val="003F0FEC"/>
    <w:rsid w:val="00410D21"/>
    <w:rsid w:val="00425711"/>
    <w:rsid w:val="00446533"/>
    <w:rsid w:val="00456024"/>
    <w:rsid w:val="004826C1"/>
    <w:rsid w:val="0049019E"/>
    <w:rsid w:val="004B266E"/>
    <w:rsid w:val="004D4B10"/>
    <w:rsid w:val="004F2AE0"/>
    <w:rsid w:val="00504FCE"/>
    <w:rsid w:val="00506C8A"/>
    <w:rsid w:val="0051356E"/>
    <w:rsid w:val="00523FB9"/>
    <w:rsid w:val="00524702"/>
    <w:rsid w:val="00572CEC"/>
    <w:rsid w:val="005F7B6C"/>
    <w:rsid w:val="006053A0"/>
    <w:rsid w:val="00621F8F"/>
    <w:rsid w:val="00627EDD"/>
    <w:rsid w:val="006506FB"/>
    <w:rsid w:val="006542BA"/>
    <w:rsid w:val="00662427"/>
    <w:rsid w:val="00691A8A"/>
    <w:rsid w:val="006E47AD"/>
    <w:rsid w:val="00750FD5"/>
    <w:rsid w:val="00765911"/>
    <w:rsid w:val="00790BE6"/>
    <w:rsid w:val="00791CC9"/>
    <w:rsid w:val="007B6992"/>
    <w:rsid w:val="007C3C5B"/>
    <w:rsid w:val="007C4900"/>
    <w:rsid w:val="007C62C0"/>
    <w:rsid w:val="0080608A"/>
    <w:rsid w:val="0080775E"/>
    <w:rsid w:val="008368F4"/>
    <w:rsid w:val="00837A5D"/>
    <w:rsid w:val="00884CDC"/>
    <w:rsid w:val="008943AE"/>
    <w:rsid w:val="008A075B"/>
    <w:rsid w:val="008E6327"/>
    <w:rsid w:val="008E73DE"/>
    <w:rsid w:val="008F753D"/>
    <w:rsid w:val="0092339A"/>
    <w:rsid w:val="009401A9"/>
    <w:rsid w:val="0095518E"/>
    <w:rsid w:val="0095691A"/>
    <w:rsid w:val="009729A6"/>
    <w:rsid w:val="009E0909"/>
    <w:rsid w:val="009E0A49"/>
    <w:rsid w:val="009E4FC8"/>
    <w:rsid w:val="00A01A27"/>
    <w:rsid w:val="00A34B82"/>
    <w:rsid w:val="00A63FD0"/>
    <w:rsid w:val="00AB2E44"/>
    <w:rsid w:val="00AB4A91"/>
    <w:rsid w:val="00AE36B5"/>
    <w:rsid w:val="00AE7A4A"/>
    <w:rsid w:val="00B13BEC"/>
    <w:rsid w:val="00B226B0"/>
    <w:rsid w:val="00B312E6"/>
    <w:rsid w:val="00B40EFD"/>
    <w:rsid w:val="00B42ACF"/>
    <w:rsid w:val="00B4350B"/>
    <w:rsid w:val="00B6709B"/>
    <w:rsid w:val="00B91C54"/>
    <w:rsid w:val="00B9448B"/>
    <w:rsid w:val="00BB3441"/>
    <w:rsid w:val="00BD0AE7"/>
    <w:rsid w:val="00BF4871"/>
    <w:rsid w:val="00C004C6"/>
    <w:rsid w:val="00C11621"/>
    <w:rsid w:val="00C86122"/>
    <w:rsid w:val="00CC3C3B"/>
    <w:rsid w:val="00CE59D8"/>
    <w:rsid w:val="00CF7997"/>
    <w:rsid w:val="00D028C6"/>
    <w:rsid w:val="00D05CD1"/>
    <w:rsid w:val="00D54BBD"/>
    <w:rsid w:val="00D6422B"/>
    <w:rsid w:val="00D72E2F"/>
    <w:rsid w:val="00D92108"/>
    <w:rsid w:val="00DB058C"/>
    <w:rsid w:val="00DB714D"/>
    <w:rsid w:val="00DE07E7"/>
    <w:rsid w:val="00E00402"/>
    <w:rsid w:val="00E00F79"/>
    <w:rsid w:val="00E27A85"/>
    <w:rsid w:val="00E73800"/>
    <w:rsid w:val="00E92853"/>
    <w:rsid w:val="00EB6C84"/>
    <w:rsid w:val="00EC19BD"/>
    <w:rsid w:val="00ED6793"/>
    <w:rsid w:val="00EE0505"/>
    <w:rsid w:val="00EE36D1"/>
    <w:rsid w:val="00EE6744"/>
    <w:rsid w:val="00F0120F"/>
    <w:rsid w:val="00F11D33"/>
    <w:rsid w:val="00F159A4"/>
    <w:rsid w:val="00F16A8D"/>
    <w:rsid w:val="00F32E40"/>
    <w:rsid w:val="00F33F8D"/>
    <w:rsid w:val="00F56D9E"/>
    <w:rsid w:val="00F64723"/>
    <w:rsid w:val="00F653E4"/>
    <w:rsid w:val="00FB19A5"/>
    <w:rsid w:val="00FB66EB"/>
    <w:rsid w:val="00FB736E"/>
    <w:rsid w:val="00FF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D4465-8018-4681-818B-8F79572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F40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4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F08F-893D-4768-B022-D756D86E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4</cp:revision>
  <cp:lastPrinted>2022-05-11T13:44:00Z</cp:lastPrinted>
  <dcterms:created xsi:type="dcterms:W3CDTF">2021-12-10T07:36:00Z</dcterms:created>
  <dcterms:modified xsi:type="dcterms:W3CDTF">2022-05-11T13:45:00Z</dcterms:modified>
</cp:coreProperties>
</file>