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1A" w:rsidRDefault="003F391A" w:rsidP="003F391A">
      <w:r>
        <w:t xml:space="preserve">                Usnesení z 9. zasedání zastupitelstva obce ze dne 7. </w:t>
      </w:r>
      <w:proofErr w:type="gramStart"/>
      <w:r>
        <w:t>prosince  2015</w:t>
      </w:r>
      <w:proofErr w:type="gramEnd"/>
      <w:r>
        <w:t xml:space="preserve"> </w:t>
      </w:r>
    </w:p>
    <w:p w:rsidR="003F391A" w:rsidRDefault="003F391A" w:rsidP="003F391A"/>
    <w:p w:rsidR="003F391A" w:rsidRDefault="003F391A" w:rsidP="003F391A">
      <w:pPr>
        <w:numPr>
          <w:ilvl w:val="0"/>
          <w:numId w:val="1"/>
        </w:numPr>
      </w:pPr>
      <w:r>
        <w:rPr>
          <w:u w:val="single"/>
        </w:rPr>
        <w:t xml:space="preserve">Zastupitelstvo obce projednalo a schválilo:    </w:t>
      </w:r>
    </w:p>
    <w:p w:rsidR="003F391A" w:rsidRDefault="003F391A" w:rsidP="003F391A"/>
    <w:p w:rsidR="003F391A" w:rsidRDefault="003F391A" w:rsidP="003F391A">
      <w:pPr>
        <w:numPr>
          <w:ilvl w:val="0"/>
          <w:numId w:val="2"/>
        </w:numPr>
      </w:pPr>
      <w:r>
        <w:t>Program 9. zasedání zastupitelstva obce</w:t>
      </w:r>
    </w:p>
    <w:p w:rsidR="003F391A" w:rsidRDefault="003F391A" w:rsidP="003F391A">
      <w:pPr>
        <w:numPr>
          <w:ilvl w:val="0"/>
          <w:numId w:val="2"/>
        </w:numPr>
      </w:pPr>
      <w:r>
        <w:t>Pravidla rozpočtového provizoria na rok 2016</w:t>
      </w:r>
    </w:p>
    <w:p w:rsidR="003F391A" w:rsidRDefault="003F391A" w:rsidP="003F391A">
      <w:pPr>
        <w:numPr>
          <w:ilvl w:val="0"/>
          <w:numId w:val="2"/>
        </w:numPr>
      </w:pPr>
      <w:r>
        <w:t>Zastupitelstvo obce Bílá Voda, příslušné podle § 6 odstavce 5 písm. c) zákona č. 183/2006 Sb., o územním plánování a stavebním řádu (stavební zákon), ve znění pozdějších předpisů, za použití § 43 odst. 4 stavebního zákona, § 171 zákona č. 500/2004 Sb., správní řád, ve znění pozdějších předpisů a § 13 přílohy č. 7 vyhlášky č. 500/2006 Sb., o územně analytických podkladech, územně plánovací dokumentaci a způsobu evidence územně plánovací činnosti, ve znění pozdějších předpisů, a po projednání:</w:t>
      </w:r>
    </w:p>
    <w:p w:rsidR="00C82A10" w:rsidRDefault="003F391A" w:rsidP="003F391A">
      <w:pPr>
        <w:pStyle w:val="Odstavecseseznamem"/>
        <w:numPr>
          <w:ilvl w:val="0"/>
          <w:numId w:val="5"/>
        </w:numPr>
      </w:pPr>
      <w:r>
        <w:t xml:space="preserve">bere na </w:t>
      </w:r>
      <w:proofErr w:type="gramStart"/>
      <w:r>
        <w:t xml:space="preserve">vědomí </w:t>
      </w:r>
      <w:r w:rsidR="00C82A10">
        <w:t xml:space="preserve"> důvodovou</w:t>
      </w:r>
      <w:proofErr w:type="gramEnd"/>
      <w:r w:rsidR="00C82A10">
        <w:t xml:space="preserve"> zprávu pořizovatele o pořizování Územního plánu </w:t>
      </w:r>
    </w:p>
    <w:p w:rsidR="003F391A" w:rsidRDefault="00C82A10" w:rsidP="00C82A10">
      <w:pPr>
        <w:pStyle w:val="Odstavecseseznamem"/>
        <w:ind w:left="1140"/>
      </w:pPr>
      <w:r>
        <w:t xml:space="preserve">                           Bílá Voda</w:t>
      </w:r>
    </w:p>
    <w:p w:rsidR="00C82A10" w:rsidRDefault="00C82A10" w:rsidP="00C82A10">
      <w:r>
        <w:t xml:space="preserve">             </w:t>
      </w:r>
      <w:proofErr w:type="gramStart"/>
      <w:r>
        <w:t>II.   vydává</w:t>
      </w:r>
      <w:proofErr w:type="gramEnd"/>
      <w:r>
        <w:t xml:space="preserve">               Územní plán Bílá Voda formou opatření obecné povahy</w:t>
      </w:r>
    </w:p>
    <w:p w:rsidR="00C82A10" w:rsidRDefault="00C82A10" w:rsidP="00C82A10">
      <w:r>
        <w:t xml:space="preserve">             </w:t>
      </w:r>
      <w:proofErr w:type="gramStart"/>
      <w:r>
        <w:t>III.  schvaluje</w:t>
      </w:r>
      <w:proofErr w:type="gramEnd"/>
      <w:r>
        <w:t xml:space="preserve">           ukončení platnosti stávajícího Územního plánu obce Bílá Voda a </w:t>
      </w:r>
    </w:p>
    <w:p w:rsidR="00C82A10" w:rsidRDefault="00C82A10" w:rsidP="00C82A10">
      <w:r>
        <w:t xml:space="preserve">                                              Změny č. 1 územního plánu obce Bílá Voda ke dni nabytí </w:t>
      </w:r>
    </w:p>
    <w:p w:rsidR="003F391A" w:rsidRDefault="00C82A10" w:rsidP="00C82A10">
      <w:r>
        <w:t xml:space="preserve">                                              účinnosti nového Územního plánu Bílá Voda</w:t>
      </w:r>
    </w:p>
    <w:p w:rsidR="00C82A10" w:rsidRDefault="00C82A10" w:rsidP="00C82A10">
      <w:pPr>
        <w:pStyle w:val="Odstavecseseznamem"/>
        <w:numPr>
          <w:ilvl w:val="0"/>
          <w:numId w:val="2"/>
        </w:numPr>
      </w:pPr>
      <w:r>
        <w:t>Hospodaření obce k </w:t>
      </w:r>
      <w:proofErr w:type="gramStart"/>
      <w:r>
        <w:t>31.10. 2015</w:t>
      </w:r>
      <w:proofErr w:type="gramEnd"/>
      <w:r>
        <w:t>.</w:t>
      </w:r>
    </w:p>
    <w:p w:rsidR="00C82A10" w:rsidRDefault="00C82A10" w:rsidP="00C82A10">
      <w:pPr>
        <w:pStyle w:val="Odstavecseseznamem"/>
        <w:numPr>
          <w:ilvl w:val="0"/>
          <w:numId w:val="2"/>
        </w:numPr>
      </w:pPr>
      <w:r>
        <w:t xml:space="preserve">Směnu pozemků s Dominikem </w:t>
      </w:r>
      <w:proofErr w:type="spellStart"/>
      <w:r>
        <w:t>Blachutem</w:t>
      </w:r>
      <w:proofErr w:type="spellEnd"/>
      <w:r>
        <w:t>.</w:t>
      </w:r>
    </w:p>
    <w:p w:rsidR="003F391A" w:rsidRDefault="00C82A10" w:rsidP="003F391A">
      <w:pPr>
        <w:pStyle w:val="Odstavecseseznamem"/>
        <w:numPr>
          <w:ilvl w:val="0"/>
          <w:numId w:val="2"/>
        </w:numPr>
      </w:pPr>
      <w:r>
        <w:t>Na základě výsledků výběrového řízení firmu GEO</w:t>
      </w:r>
      <w:r w:rsidR="00B95B33">
        <w:t xml:space="preserve"> </w:t>
      </w:r>
      <w:proofErr w:type="spellStart"/>
      <w:r w:rsidR="00B95B33">
        <w:t>Group</w:t>
      </w:r>
      <w:proofErr w:type="spellEnd"/>
      <w:r w:rsidR="00B95B33">
        <w:t>,a.</w:t>
      </w:r>
      <w:r>
        <w:t xml:space="preserve"> s., na „Zpracování studie zabezpečení zásobování obce Bílá Voda vodou ve variantním řešení a následné projektové dokumentace zadavatelem vybrané varianty.“  </w:t>
      </w:r>
    </w:p>
    <w:p w:rsidR="008A5AF5" w:rsidRDefault="008A5AF5" w:rsidP="003F391A">
      <w:pPr>
        <w:pStyle w:val="Odstavecseseznamem"/>
        <w:numPr>
          <w:ilvl w:val="0"/>
          <w:numId w:val="2"/>
        </w:numPr>
      </w:pPr>
      <w:r>
        <w:t>Podání žádosti o dotaci z Ministerstva pro místní rozvoj – vybudování dětského hřiště a hřiště s posilovacími stroji</w:t>
      </w:r>
    </w:p>
    <w:p w:rsidR="003F391A" w:rsidRDefault="008A5AF5" w:rsidP="003F391A">
      <w:pPr>
        <w:numPr>
          <w:ilvl w:val="0"/>
          <w:numId w:val="2"/>
        </w:numPr>
      </w:pPr>
      <w:r>
        <w:t>Podání žádosti o dotaci z Ministerstva pro místní rozvoj – oprava místní komunikace.</w:t>
      </w:r>
    </w:p>
    <w:p w:rsidR="008A5AF5" w:rsidRDefault="008A5AF5" w:rsidP="008A5AF5">
      <w:pPr>
        <w:pStyle w:val="Odstavecseseznamem"/>
        <w:numPr>
          <w:ilvl w:val="0"/>
          <w:numId w:val="2"/>
        </w:numPr>
      </w:pPr>
      <w:r>
        <w:t xml:space="preserve">Podání žádosti o poskytnutí dotace  v  rámci  Programu  obnovy  venkova  Olomouckého  kraje v roce </w:t>
      </w:r>
      <w:proofErr w:type="gramStart"/>
      <w:r>
        <w:t>2016,  Oblast</w:t>
      </w:r>
      <w:proofErr w:type="gramEnd"/>
      <w:r>
        <w:t xml:space="preserve"> podpory č.1  – Podpora budování a obnovy  infrastruktury obce, název projektu: Oprava elektrických </w:t>
      </w:r>
      <w:proofErr w:type="gramStart"/>
      <w:r>
        <w:t>rozvodů  na</w:t>
      </w:r>
      <w:proofErr w:type="gramEnd"/>
      <w:r>
        <w:t xml:space="preserve"> Obecním úřadě a  Muzeu historie izolace, internace a integrace v Bílé Vodě včetně výměny osvětlovacích těles.</w:t>
      </w:r>
    </w:p>
    <w:p w:rsidR="008A5AF5" w:rsidRDefault="008A5AF5" w:rsidP="008A5AF5">
      <w:pPr>
        <w:pStyle w:val="Odstavecseseznamem"/>
        <w:numPr>
          <w:ilvl w:val="0"/>
          <w:numId w:val="2"/>
        </w:numPr>
      </w:pPr>
      <w:r>
        <w:t xml:space="preserve">Podání žádosti o dotaci z rozpočtu Olomouckého kraje na rok 2016 na částečnou </w:t>
      </w:r>
      <w:proofErr w:type="gramStart"/>
      <w:r>
        <w:t>úhradu  nákladů</w:t>
      </w:r>
      <w:proofErr w:type="gramEnd"/>
      <w:r>
        <w:t xml:space="preserve"> 6. ročníku </w:t>
      </w:r>
      <w:proofErr w:type="spellStart"/>
      <w:r>
        <w:t>Brosmannova</w:t>
      </w:r>
      <w:proofErr w:type="spellEnd"/>
      <w:r>
        <w:t xml:space="preserve"> festivalu duchovní hudby.</w:t>
      </w:r>
    </w:p>
    <w:p w:rsidR="003F391A" w:rsidRDefault="003F391A" w:rsidP="003F391A">
      <w:pPr>
        <w:numPr>
          <w:ilvl w:val="0"/>
          <w:numId w:val="2"/>
        </w:numPr>
      </w:pPr>
      <w:r>
        <w:t xml:space="preserve"> </w:t>
      </w:r>
      <w:r w:rsidR="008A5AF5">
        <w:t xml:space="preserve">Dodatek č. 7 ke Smlouvě o službách ze dne </w:t>
      </w:r>
      <w:proofErr w:type="gramStart"/>
      <w:r w:rsidR="008A5AF5">
        <w:t>2.1.2002</w:t>
      </w:r>
      <w:proofErr w:type="gramEnd"/>
      <w:r w:rsidR="008A5AF5">
        <w:t xml:space="preserve"> – Technické služby Jeseník, a.s.</w:t>
      </w:r>
    </w:p>
    <w:p w:rsidR="003F391A" w:rsidRDefault="008A5AF5" w:rsidP="003F391A">
      <w:pPr>
        <w:numPr>
          <w:ilvl w:val="0"/>
          <w:numId w:val="2"/>
        </w:numPr>
      </w:pPr>
      <w:r>
        <w:t xml:space="preserve">Navýšení ceny za pronájem pozemků firmě SABAS spol. s r.o. na 30000,-- Kč/rok s platností od </w:t>
      </w:r>
      <w:proofErr w:type="gramStart"/>
      <w:r>
        <w:t>1.1.2016</w:t>
      </w:r>
      <w:proofErr w:type="gramEnd"/>
      <w:r>
        <w:t>.</w:t>
      </w:r>
    </w:p>
    <w:p w:rsidR="008A5AF5" w:rsidRDefault="008A5AF5" w:rsidP="003F391A">
      <w:pPr>
        <w:numPr>
          <w:ilvl w:val="0"/>
          <w:numId w:val="2"/>
        </w:numPr>
      </w:pPr>
      <w:r>
        <w:t>Zvýšení nájemného z bytů o 2,-- Kč/m2 v bytech s bývalým regulovaným nájemným.</w:t>
      </w:r>
    </w:p>
    <w:p w:rsidR="008A5AF5" w:rsidRDefault="008A5AF5" w:rsidP="003F391A">
      <w:pPr>
        <w:numPr>
          <w:ilvl w:val="0"/>
          <w:numId w:val="2"/>
        </w:numPr>
      </w:pPr>
      <w:r>
        <w:t xml:space="preserve">Snížení </w:t>
      </w:r>
      <w:r w:rsidR="000F1571">
        <w:t xml:space="preserve">nájmu nebytových prostor soukromého klubu u sv. Floriána na 500,-- Kč/měsíc od </w:t>
      </w:r>
      <w:proofErr w:type="gramStart"/>
      <w:r w:rsidR="000F1571">
        <w:t>1.12.2015</w:t>
      </w:r>
      <w:proofErr w:type="gramEnd"/>
      <w:r w:rsidR="000F1571">
        <w:t xml:space="preserve"> do 31.3.2016.</w:t>
      </w:r>
    </w:p>
    <w:p w:rsidR="003F391A" w:rsidRDefault="003F391A" w:rsidP="003F391A">
      <w:pPr>
        <w:pStyle w:val="Odstavecseseznamem"/>
        <w:ind w:left="780"/>
      </w:pPr>
      <w:r>
        <w:t xml:space="preserve"> </w:t>
      </w:r>
    </w:p>
    <w:p w:rsidR="003F391A" w:rsidRDefault="003F391A" w:rsidP="003F391A">
      <w:pPr>
        <w:ind w:left="360"/>
      </w:pPr>
    </w:p>
    <w:p w:rsidR="003F391A" w:rsidRPr="000F1571" w:rsidRDefault="003F391A" w:rsidP="000F1571">
      <w:pPr>
        <w:pStyle w:val="Odstavecseseznamem"/>
        <w:numPr>
          <w:ilvl w:val="0"/>
          <w:numId w:val="1"/>
        </w:numPr>
        <w:rPr>
          <w:u w:val="single"/>
        </w:rPr>
      </w:pPr>
      <w:r w:rsidRPr="000F1571">
        <w:rPr>
          <w:u w:val="single"/>
        </w:rPr>
        <w:t xml:space="preserve">Zastupitelstvo obce bere na vědomí:   </w:t>
      </w:r>
    </w:p>
    <w:p w:rsidR="003F391A" w:rsidRPr="000F1571" w:rsidRDefault="003F391A" w:rsidP="003F391A">
      <w:pPr>
        <w:tabs>
          <w:tab w:val="left" w:pos="1065"/>
        </w:tabs>
      </w:pPr>
    </w:p>
    <w:p w:rsidR="003F391A" w:rsidRDefault="00AB6579" w:rsidP="00AB6579">
      <w:pPr>
        <w:pStyle w:val="Odstavecseseznamem"/>
        <w:numPr>
          <w:ilvl w:val="0"/>
          <w:numId w:val="6"/>
        </w:numPr>
      </w:pPr>
      <w:r>
        <w:t>Návrh rozpočtu SMOJ na rok 2016.</w:t>
      </w:r>
    </w:p>
    <w:p w:rsidR="00AB6579" w:rsidRDefault="00AB6579" w:rsidP="00AB6579">
      <w:pPr>
        <w:pStyle w:val="Odstavecseseznamem"/>
        <w:numPr>
          <w:ilvl w:val="0"/>
          <w:numId w:val="6"/>
        </w:numPr>
      </w:pPr>
      <w:r>
        <w:t>Návrh rozpočtu SOMJ na rok 2016.</w:t>
      </w:r>
    </w:p>
    <w:p w:rsidR="00AB6579" w:rsidRDefault="00AB6579" w:rsidP="00AB6579">
      <w:pPr>
        <w:pStyle w:val="Odstavecseseznamem"/>
        <w:numPr>
          <w:ilvl w:val="0"/>
          <w:numId w:val="6"/>
        </w:numPr>
      </w:pPr>
      <w:r>
        <w:t xml:space="preserve">Navýšení ceny vodného i stočného o 1,-- Kč/m3 od </w:t>
      </w:r>
      <w:proofErr w:type="gramStart"/>
      <w:r>
        <w:t>1.1.2016</w:t>
      </w:r>
      <w:proofErr w:type="gramEnd"/>
      <w:r>
        <w:t>, tj. cena vodného je stanovena na 17,50 Kč /m3 a stočného na 18,--Kč/m3.</w:t>
      </w:r>
    </w:p>
    <w:p w:rsidR="00AB6579" w:rsidRDefault="00AB6579" w:rsidP="00AB6579"/>
    <w:p w:rsidR="003F391A" w:rsidRDefault="003F391A" w:rsidP="003F391A"/>
    <w:p w:rsidR="003F391A" w:rsidRDefault="003F391A" w:rsidP="003F391A">
      <w:r>
        <w:lastRenderedPageBreak/>
        <w:t xml:space="preserve">       </w:t>
      </w:r>
      <w:r>
        <w:rPr>
          <w:u w:val="single"/>
        </w:rPr>
        <w:t xml:space="preserve">C: Zastupitelstvo obce:    </w:t>
      </w:r>
    </w:p>
    <w:p w:rsidR="003F391A" w:rsidRDefault="003F391A" w:rsidP="003F391A"/>
    <w:p w:rsidR="003F391A" w:rsidRDefault="00AB6579" w:rsidP="003F391A">
      <w:pPr>
        <w:numPr>
          <w:ilvl w:val="0"/>
          <w:numId w:val="3"/>
        </w:numPr>
      </w:pPr>
      <w:r>
        <w:t>Odložilo projednání stavby přístřešku pro cyklisty na jaro 2016</w:t>
      </w:r>
    </w:p>
    <w:p w:rsidR="003F391A" w:rsidRDefault="00AB6579" w:rsidP="003F391A">
      <w:pPr>
        <w:numPr>
          <w:ilvl w:val="0"/>
          <w:numId w:val="3"/>
        </w:numPr>
      </w:pPr>
      <w:r>
        <w:t xml:space="preserve">Rozhodlo o renovaci stávajícího traktoru – přizpůsobit traktor ke svozu </w:t>
      </w:r>
      <w:proofErr w:type="spellStart"/>
      <w:r>
        <w:t>bioodpadů</w:t>
      </w:r>
      <w:proofErr w:type="spellEnd"/>
    </w:p>
    <w:p w:rsidR="003F391A" w:rsidRDefault="003F391A" w:rsidP="003F391A"/>
    <w:p w:rsidR="00AB6579" w:rsidRDefault="00AB6579" w:rsidP="003F391A"/>
    <w:p w:rsidR="00AB6579" w:rsidRDefault="00AB6579" w:rsidP="003F391A"/>
    <w:p w:rsidR="00AB6579" w:rsidRDefault="00AB6579" w:rsidP="003F391A"/>
    <w:p w:rsidR="00AB6579" w:rsidRDefault="00AB6579" w:rsidP="003F391A"/>
    <w:p w:rsidR="003F391A" w:rsidRDefault="003F391A" w:rsidP="003F391A">
      <w:pPr>
        <w:ind w:left="480"/>
        <w:rPr>
          <w:u w:val="single"/>
        </w:rPr>
      </w:pPr>
      <w:proofErr w:type="gramStart"/>
      <w:r>
        <w:rPr>
          <w:u w:val="single"/>
        </w:rPr>
        <w:t>D.  Zastupitelstvo</w:t>
      </w:r>
      <w:proofErr w:type="gramEnd"/>
      <w:r>
        <w:rPr>
          <w:u w:val="single"/>
        </w:rPr>
        <w:t xml:space="preserve"> obce ukládá:  </w:t>
      </w:r>
    </w:p>
    <w:p w:rsidR="003F391A" w:rsidRDefault="003F391A" w:rsidP="003F391A">
      <w:pPr>
        <w:ind w:left="480"/>
        <w:rPr>
          <w:u w:val="single"/>
        </w:rPr>
      </w:pPr>
    </w:p>
    <w:p w:rsidR="003F391A" w:rsidRDefault="003F391A" w:rsidP="003F391A"/>
    <w:p w:rsidR="003F391A" w:rsidRDefault="003F391A" w:rsidP="003F391A">
      <w:r>
        <w:t xml:space="preserve">    </w:t>
      </w:r>
    </w:p>
    <w:p w:rsidR="003F391A" w:rsidRDefault="003F391A" w:rsidP="003F391A"/>
    <w:p w:rsidR="003F391A" w:rsidRDefault="003F391A" w:rsidP="003F391A">
      <w:r>
        <w:t xml:space="preserve">         Miroslav </w:t>
      </w:r>
      <w:proofErr w:type="gramStart"/>
      <w:r>
        <w:t>Kocián                                                                      Bohuslav</w:t>
      </w:r>
      <w:proofErr w:type="gramEnd"/>
      <w:r>
        <w:t xml:space="preserve"> Podsedník</w:t>
      </w:r>
    </w:p>
    <w:p w:rsidR="003F391A" w:rsidRDefault="003F391A" w:rsidP="003F391A">
      <w:r>
        <w:t xml:space="preserve">         starosta </w:t>
      </w:r>
      <w:proofErr w:type="gramStart"/>
      <w:r>
        <w:t>obce                                                                            místostarosta</w:t>
      </w:r>
      <w:proofErr w:type="gramEnd"/>
      <w:r>
        <w:t xml:space="preserve"> </w:t>
      </w:r>
    </w:p>
    <w:p w:rsidR="003F391A" w:rsidRDefault="003F391A" w:rsidP="003F391A"/>
    <w:p w:rsidR="003F391A" w:rsidRDefault="003F391A" w:rsidP="003F391A"/>
    <w:p w:rsidR="00AB6579" w:rsidRDefault="00AB6579" w:rsidP="003F391A"/>
    <w:p w:rsidR="00AB6579" w:rsidRDefault="00AB6579" w:rsidP="003F391A"/>
    <w:p w:rsidR="003F391A" w:rsidRDefault="003F391A" w:rsidP="003F391A">
      <w:r>
        <w:t xml:space="preserve">         Ověřovatelé zápisu:</w:t>
      </w:r>
    </w:p>
    <w:p w:rsidR="003F391A" w:rsidRDefault="003F391A" w:rsidP="003F391A">
      <w:r>
        <w:t xml:space="preserve">                                                                           </w:t>
      </w:r>
    </w:p>
    <w:p w:rsidR="003F391A" w:rsidRDefault="003F391A" w:rsidP="003F391A"/>
    <w:p w:rsidR="003F391A" w:rsidRDefault="003F391A" w:rsidP="003F391A">
      <w:r>
        <w:t xml:space="preserve">         </w:t>
      </w:r>
      <w:proofErr w:type="spellStart"/>
      <w:r w:rsidR="00AB6579">
        <w:t>Danut</w:t>
      </w:r>
      <w:proofErr w:type="spellEnd"/>
      <w:r w:rsidR="00AB6579">
        <w:t xml:space="preserve"> </w:t>
      </w:r>
      <w:proofErr w:type="spellStart"/>
      <w:r w:rsidR="00AB6579">
        <w:t>Luchian</w:t>
      </w:r>
      <w:proofErr w:type="spellEnd"/>
    </w:p>
    <w:p w:rsidR="003F391A" w:rsidRDefault="003F391A" w:rsidP="003F391A"/>
    <w:p w:rsidR="003F391A" w:rsidRDefault="003F391A" w:rsidP="003F391A"/>
    <w:p w:rsidR="003F391A" w:rsidRDefault="003F391A" w:rsidP="003F391A">
      <w:r>
        <w:t xml:space="preserve">         </w:t>
      </w:r>
      <w:proofErr w:type="spellStart"/>
      <w:r w:rsidR="00AB6579">
        <w:t>Dorin</w:t>
      </w:r>
      <w:proofErr w:type="spellEnd"/>
      <w:r w:rsidR="00AB6579">
        <w:t xml:space="preserve"> </w:t>
      </w:r>
      <w:proofErr w:type="spellStart"/>
      <w:r w:rsidR="00AB6579">
        <w:t>Precub</w:t>
      </w:r>
      <w:proofErr w:type="spellEnd"/>
      <w:r>
        <w:t xml:space="preserve">      </w:t>
      </w:r>
    </w:p>
    <w:p w:rsidR="007C27F9" w:rsidRDefault="007C27F9"/>
    <w:sectPr w:rsidR="007C27F9" w:rsidSect="007C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798"/>
    <w:multiLevelType w:val="hybridMultilevel"/>
    <w:tmpl w:val="5380A69A"/>
    <w:lvl w:ilvl="0" w:tplc="7DC44CF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336371B"/>
    <w:multiLevelType w:val="hybridMultilevel"/>
    <w:tmpl w:val="3F30A11E"/>
    <w:lvl w:ilvl="0" w:tplc="D108B0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AAA86DC">
      <w:start w:val="2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076CB"/>
    <w:multiLevelType w:val="hybridMultilevel"/>
    <w:tmpl w:val="7954106C"/>
    <w:lvl w:ilvl="0" w:tplc="9620B7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CA7EE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30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76011"/>
    <w:multiLevelType w:val="hybridMultilevel"/>
    <w:tmpl w:val="405674A6"/>
    <w:lvl w:ilvl="0" w:tplc="C6C2BE04">
      <w:start w:val="9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AC86A1C"/>
    <w:multiLevelType w:val="hybridMultilevel"/>
    <w:tmpl w:val="A32A0C5C"/>
    <w:lvl w:ilvl="0" w:tplc="F9A83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D35C4"/>
    <w:multiLevelType w:val="hybridMultilevel"/>
    <w:tmpl w:val="5CACB816"/>
    <w:lvl w:ilvl="0" w:tplc="4A9CA8B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F391A"/>
    <w:rsid w:val="000F1571"/>
    <w:rsid w:val="003F391A"/>
    <w:rsid w:val="004E64A3"/>
    <w:rsid w:val="007C27F9"/>
    <w:rsid w:val="008A5AF5"/>
    <w:rsid w:val="00AB6579"/>
    <w:rsid w:val="00B95B33"/>
    <w:rsid w:val="00C8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2016-03-24T13:46:00Z</cp:lastPrinted>
  <dcterms:created xsi:type="dcterms:W3CDTF">2016-03-11T06:02:00Z</dcterms:created>
  <dcterms:modified xsi:type="dcterms:W3CDTF">2016-03-24T13:46:00Z</dcterms:modified>
</cp:coreProperties>
</file>