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7AD">
        <w:rPr>
          <w:rFonts w:ascii="Times New Roman" w:hAnsi="Times New Roman" w:cs="Times New Roman"/>
          <w:sz w:val="24"/>
          <w:szCs w:val="24"/>
        </w:rPr>
        <w:t>12.6. 2022</w:t>
      </w:r>
      <w:proofErr w:type="gramEnd"/>
      <w:r w:rsidRPr="00BA17AD">
        <w:rPr>
          <w:rFonts w:ascii="Times New Roman" w:hAnsi="Times New Roman" w:cs="Times New Roman"/>
          <w:sz w:val="24"/>
          <w:szCs w:val="24"/>
        </w:rPr>
        <w:t xml:space="preserve"> Smyčcový orchestr Jeseník existuje při Základní umělecké škole Jeseník  již od roku 1984. Jeho zakladatelkou a dlouholetou vedoucí byla paní Zdeňka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Kainarová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. Smyčcový orchestr Jeseník vystupuje nejen v České republice, ale také v Polsku, Itálii, Finsku, Jordánsku atd. a zúčastnil se také mnoha festivalů a to ve Francii, Belgii, Turecku, Španělsku atd. Z těchto cest si orchestr pravidelně přiváží ocenění ze soutěží. 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>Jeho význam je však mnohem hlubší. Členové Smyčcového orchestru Jeseník se učí poznávat hudbu také v jiném provedení, než jen sólově. Orchestrální hra učí mladé hráče na housle, violu, violoncello a kontrabas spolupracovat mezi sebou a pomáhat si, vnímat rozdíly hraných partů a stylů interpretace a dává jim možnost pracovat v kolektivu svých přátel. Členové orchestru mají jedinečnou příležitost poznat a zahrát si na nových i starodávných koncertních pódiích v různých městech a poznat kulturu, hudbu a styl života v různých státech a kontinentech. To vše jim přináší mnohdy důležité zkušenosti a rady do života. Vyrostou z nich tolerantní a zkušení lidé, kteří budou v budoucnu dob</w:t>
      </w:r>
      <w:r w:rsidRPr="00BA17AD">
        <w:rPr>
          <w:rFonts w:ascii="Times New Roman" w:hAnsi="Times New Roman" w:cs="Times New Roman"/>
          <w:sz w:val="24"/>
          <w:szCs w:val="24"/>
        </w:rPr>
        <w:t>rým příkladem dalším generacím.</w:t>
      </w:r>
    </w:p>
    <w:p w:rsid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V současné době má Smyčcový orchestr Jeseník dirigenta (vedoucího) – Františka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Mecha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, který pokračuje v tradici orchestru. Orchestr vede od září 2007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PROGRAM KONCERTU 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Johann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ml.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Manookian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): PŘEDEHRA K OPERETĚ NETOPÝR - úryvek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7AD">
        <w:rPr>
          <w:rFonts w:ascii="Times New Roman" w:hAnsi="Times New Roman" w:cs="Times New Roman"/>
          <w:sz w:val="24"/>
          <w:szCs w:val="24"/>
        </w:rPr>
        <w:t>Yoshitomo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: JAPONSKÝ TANEC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Franz von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Manookian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): PŘEDEHRA K OPERETĚ LEHKÁ KAVALERIE - úryvek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>Adele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Paul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Epworth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): SKYFALL – James Bond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Theme</w:t>
      </w:r>
      <w:proofErr w:type="spellEnd"/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Klaus - Peter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Bruchmann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: PRELUDE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Robert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Longfield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A17AD">
        <w:rPr>
          <w:rFonts w:ascii="Times New Roman" w:hAnsi="Times New Roman" w:cs="Times New Roman"/>
          <w:sz w:val="24"/>
          <w:szCs w:val="24"/>
        </w:rPr>
        <w:t>BOND...JAMES</w:t>
      </w:r>
      <w:proofErr w:type="gramEnd"/>
      <w:r w:rsidRPr="00BA17AD">
        <w:rPr>
          <w:rFonts w:ascii="Times New Roman" w:hAnsi="Times New Roman" w:cs="Times New Roman"/>
          <w:sz w:val="24"/>
          <w:szCs w:val="24"/>
        </w:rPr>
        <w:t xml:space="preserve"> BOND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7AD">
        <w:rPr>
          <w:rFonts w:ascii="Times New Roman" w:hAnsi="Times New Roman" w:cs="Times New Roman"/>
          <w:sz w:val="24"/>
          <w:szCs w:val="24"/>
        </w:rPr>
        <w:t>Gioacchino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Rossini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Manookian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): PŘEDEHRA K OPEŘE LAZEBNÍK SEVILLSKÝ - úryvek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>Antonín Dvořák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Manookian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): SYMFONIE Č. 8 - Allegretto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grazioso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– úryvek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7AD">
        <w:rPr>
          <w:rFonts w:ascii="Times New Roman" w:hAnsi="Times New Roman" w:cs="Times New Roman"/>
          <w:sz w:val="24"/>
          <w:szCs w:val="24"/>
        </w:rPr>
        <w:t>Dmitrij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Šostakovič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Paul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Lavender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): WALTZ NO. 2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Sergej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Prokofjev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Manookian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): KAPULETI A MONTÉKOVÉ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. Ted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Riketts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>): AN EVENING AT CINEMA</w:t>
      </w:r>
    </w:p>
    <w:p w:rsidR="00BA17AD" w:rsidRPr="00BA17AD" w:rsidRDefault="00BA17AD" w:rsidP="00BA17AD">
      <w:pPr>
        <w:rPr>
          <w:rFonts w:ascii="Times New Roman" w:hAnsi="Times New Roman" w:cs="Times New Roman"/>
          <w:sz w:val="24"/>
          <w:szCs w:val="24"/>
        </w:rPr>
      </w:pPr>
      <w:r w:rsidRPr="00BA17AD">
        <w:rPr>
          <w:rFonts w:ascii="Times New Roman" w:hAnsi="Times New Roman" w:cs="Times New Roman"/>
          <w:sz w:val="24"/>
          <w:szCs w:val="24"/>
        </w:rPr>
        <w:t xml:space="preserve">hudba z filmů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AD">
        <w:rPr>
          <w:rFonts w:ascii="Times New Roman" w:hAnsi="Times New Roman" w:cs="Times New Roman"/>
          <w:sz w:val="24"/>
          <w:szCs w:val="24"/>
        </w:rPr>
        <w:t>Potter</w:t>
      </w:r>
      <w:proofErr w:type="spellEnd"/>
      <w:r w:rsidRPr="00BA17AD">
        <w:rPr>
          <w:rFonts w:ascii="Times New Roman" w:hAnsi="Times New Roman" w:cs="Times New Roman"/>
          <w:sz w:val="24"/>
          <w:szCs w:val="24"/>
        </w:rPr>
        <w:t xml:space="preserve"> a Kámen mudrců, Umělá inteligence a Patriot</w:t>
      </w:r>
    </w:p>
    <w:p w:rsidR="00BA17AD" w:rsidRDefault="00BA17AD" w:rsidP="00BA17AD"/>
    <w:p w:rsidR="00BA17AD" w:rsidRDefault="00BA17AD" w:rsidP="00BA17AD"/>
    <w:p w:rsidR="00BA17AD" w:rsidRDefault="00BA17AD" w:rsidP="00BA17AD">
      <w:r>
        <w:t>diriguje František Mech</w:t>
      </w:r>
    </w:p>
    <w:p w:rsidR="00E21697" w:rsidRPr="00BA17AD" w:rsidRDefault="00BA17AD" w:rsidP="00BA17AD"/>
    <w:sectPr w:rsidR="00E21697" w:rsidRPr="00B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D"/>
    <w:rsid w:val="000A1828"/>
    <w:rsid w:val="00BA17AD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EB4D"/>
  <w15:chartTrackingRefBased/>
  <w15:docId w15:val="{1F10765B-A251-4B96-B136-8141F53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2022-05-05T05:50:00Z</dcterms:created>
  <dcterms:modified xsi:type="dcterms:W3CDTF">2022-05-05T05:52:00Z</dcterms:modified>
</cp:coreProperties>
</file>