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785" w:rsidRPr="00F20785" w:rsidRDefault="00F20785" w:rsidP="00F20785">
      <w:pPr>
        <w:rPr>
          <w:b/>
          <w:sz w:val="36"/>
          <w:szCs w:val="36"/>
        </w:rPr>
      </w:pPr>
      <w:r w:rsidRPr="00F20785">
        <w:rPr>
          <w:b/>
          <w:sz w:val="36"/>
          <w:szCs w:val="36"/>
        </w:rPr>
        <w:t>Výroční zpráva o poskytování informací za rok 201</w:t>
      </w:r>
      <w:r>
        <w:rPr>
          <w:b/>
          <w:sz w:val="36"/>
          <w:szCs w:val="36"/>
        </w:rPr>
        <w:t>6</w:t>
      </w:r>
    </w:p>
    <w:p w:rsidR="00F20785" w:rsidRDefault="00F20785" w:rsidP="00F20785">
      <w:pPr>
        <w:pStyle w:val="Bezmezer"/>
        <w:jc w:val="both"/>
      </w:pPr>
      <w:r>
        <w:t>Na základě povinnosti, vyplývající z ustanovení § 5 odst. 1 písm. g a § 18 zákona</w:t>
      </w:r>
    </w:p>
    <w:p w:rsidR="00F20785" w:rsidRDefault="00F20785" w:rsidP="00F20785">
      <w:pPr>
        <w:pStyle w:val="Bezmezer"/>
        <w:jc w:val="both"/>
      </w:pPr>
      <w:r>
        <w:t>č. 106/1999 Sb., o svobodném přístupu k informacím, ve znění zák. č. 101/200 Sb., zák.</w:t>
      </w:r>
    </w:p>
    <w:p w:rsidR="00F20785" w:rsidRDefault="00F20785" w:rsidP="00F20785">
      <w:pPr>
        <w:pStyle w:val="Bezmezer"/>
        <w:jc w:val="both"/>
      </w:pPr>
      <w:r>
        <w:t>č. 159/2000 Sb., zák. č. 39/2001 Sb., zák. č. 413/2005 Sb., zák. č. 61/2006 Sb., zák.</w:t>
      </w:r>
    </w:p>
    <w:p w:rsidR="00F20785" w:rsidRDefault="00F20785" w:rsidP="00F20785">
      <w:pPr>
        <w:pStyle w:val="Bezmezer"/>
        <w:jc w:val="both"/>
      </w:pPr>
      <w:r>
        <w:t>č. 110/2007 Sb., 32/2008 Sb., zák. č. 254/2008 Sb. a zák. č. 274/2008 Sb., nálezem</w:t>
      </w:r>
    </w:p>
    <w:p w:rsidR="00F20785" w:rsidRDefault="00F20785" w:rsidP="00F20785">
      <w:pPr>
        <w:pStyle w:val="Bezmezer"/>
        <w:jc w:val="both"/>
      </w:pPr>
      <w:r>
        <w:t>Ústavního soudu č.123/2010 Sb. a zák. č. 227/2009 Sb. předkládám tuto výroční zprávu</w:t>
      </w:r>
    </w:p>
    <w:p w:rsidR="00F20785" w:rsidRDefault="00F20785" w:rsidP="00F20785">
      <w:pPr>
        <w:pStyle w:val="Bezmezer"/>
        <w:jc w:val="both"/>
      </w:pPr>
      <w:r>
        <w:t xml:space="preserve">o poskytování informací za období od </w:t>
      </w:r>
      <w:proofErr w:type="gramStart"/>
      <w:r>
        <w:t>1.1.2015</w:t>
      </w:r>
      <w:proofErr w:type="gramEnd"/>
      <w:r>
        <w:t xml:space="preserve"> do 31.12.2015 za Obec Bílá Voda:</w:t>
      </w:r>
    </w:p>
    <w:p w:rsidR="00F20785" w:rsidRDefault="00F20785" w:rsidP="00F20785">
      <w:pPr>
        <w:pStyle w:val="Bezmezer"/>
        <w:jc w:val="both"/>
      </w:pPr>
    </w:p>
    <w:p w:rsidR="00F20785" w:rsidRDefault="00F20785" w:rsidP="00F20785"/>
    <w:p w:rsidR="00F20785" w:rsidRDefault="00F20785" w:rsidP="00F20785">
      <w:r>
        <w:t>Počet žádostí podaných ve smyslu zákona 2</w:t>
      </w:r>
    </w:p>
    <w:p w:rsidR="00F20785" w:rsidRDefault="00F20785" w:rsidP="00F20785">
      <w:r>
        <w:t>Počet vyřízených žádostí 2</w:t>
      </w:r>
    </w:p>
    <w:p w:rsidR="00F20785" w:rsidRDefault="00F20785" w:rsidP="00F20785">
      <w:r>
        <w:t>Odvolání proti rozhodnutí 0</w:t>
      </w:r>
    </w:p>
    <w:p w:rsidR="00F20785" w:rsidRDefault="00F20785" w:rsidP="00F20785">
      <w:r>
        <w:t>Výčet poskytnutých výhradních licencí 0</w:t>
      </w:r>
    </w:p>
    <w:p w:rsidR="00F20785" w:rsidRDefault="00F20785" w:rsidP="00F20785">
      <w:r>
        <w:t xml:space="preserve">Počet </w:t>
      </w:r>
      <w:r>
        <w:t>stížností podaných podle § 16a 1</w:t>
      </w:r>
    </w:p>
    <w:p w:rsidR="00F20785" w:rsidRDefault="00F20785" w:rsidP="00F20785"/>
    <w:p w:rsidR="00F20785" w:rsidRDefault="00F20785" w:rsidP="00F20785"/>
    <w:p w:rsidR="00F20785" w:rsidRDefault="00F20785" w:rsidP="00F20785">
      <w:r>
        <w:t>V B</w:t>
      </w:r>
      <w:r>
        <w:t xml:space="preserve">ílé Vodě dne  </w:t>
      </w:r>
      <w:bookmarkStart w:id="0" w:name="_GoBack"/>
      <w:bookmarkEnd w:id="0"/>
      <w:r>
        <w:t>01.03.2017</w:t>
      </w:r>
    </w:p>
    <w:p w:rsidR="00F20785" w:rsidRDefault="00F20785" w:rsidP="00F20785"/>
    <w:p w:rsidR="00F20785" w:rsidRDefault="00F20785" w:rsidP="00F20785"/>
    <w:p w:rsidR="00F20785" w:rsidRDefault="00F20785" w:rsidP="00F20785"/>
    <w:p w:rsidR="00F20785" w:rsidRDefault="00F20785" w:rsidP="00F20785">
      <w:pPr>
        <w:pStyle w:val="Bezmezer"/>
      </w:pPr>
      <w:r>
        <w:t>Miroslav Kocián</w:t>
      </w:r>
    </w:p>
    <w:p w:rsidR="00EF53BB" w:rsidRDefault="00F20785" w:rsidP="00F20785">
      <w:pPr>
        <w:pStyle w:val="Bezmezer"/>
      </w:pPr>
      <w:r>
        <w:t>starosta</w:t>
      </w:r>
    </w:p>
    <w:sectPr w:rsidR="00EF5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785"/>
    <w:rsid w:val="00EF53BB"/>
    <w:rsid w:val="00F2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207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207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1</cp:revision>
  <dcterms:created xsi:type="dcterms:W3CDTF">2017-04-10T11:28:00Z</dcterms:created>
  <dcterms:modified xsi:type="dcterms:W3CDTF">2017-04-10T11:34:00Z</dcterms:modified>
</cp:coreProperties>
</file>